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A324B" w14:textId="4FF385AD" w:rsidR="00566E84" w:rsidRDefault="00BF3523" w:rsidP="006A6B41">
      <w:pPr>
        <w:jc w:val="center"/>
        <w:rPr>
          <w:rFonts w:ascii="Arial" w:hAnsi="Arial" w:cs="Arial"/>
          <w:b/>
          <w:bCs/>
          <w:color w:val="000000"/>
          <w:sz w:val="28"/>
          <w:szCs w:val="28"/>
        </w:rPr>
      </w:pPr>
      <w:r>
        <w:rPr>
          <w:rFonts w:ascii="Arial" w:hAnsi="Arial" w:cs="Arial"/>
          <w:b/>
          <w:bCs/>
          <w:color w:val="000000"/>
          <w:sz w:val="28"/>
          <w:szCs w:val="28"/>
        </w:rPr>
        <w:t xml:space="preserve">Tijdelijke </w:t>
      </w:r>
      <w:r w:rsidR="00BD384E">
        <w:rPr>
          <w:rFonts w:ascii="Arial" w:hAnsi="Arial" w:cs="Arial"/>
          <w:b/>
          <w:bCs/>
          <w:color w:val="000000"/>
          <w:sz w:val="28"/>
          <w:szCs w:val="28"/>
        </w:rPr>
        <w:t>p</w:t>
      </w:r>
      <w:r w:rsidR="00566E84" w:rsidRPr="00E03DCC">
        <w:rPr>
          <w:rFonts w:ascii="Arial" w:hAnsi="Arial" w:cs="Arial"/>
          <w:b/>
          <w:bCs/>
          <w:color w:val="000000"/>
          <w:sz w:val="28"/>
          <w:szCs w:val="28"/>
        </w:rPr>
        <w:t>olitieverordening</w:t>
      </w:r>
      <w:r w:rsidR="00566E84">
        <w:rPr>
          <w:rFonts w:ascii="Arial" w:hAnsi="Arial" w:cs="Arial"/>
          <w:b/>
          <w:bCs/>
          <w:color w:val="000000"/>
          <w:sz w:val="28"/>
          <w:szCs w:val="28"/>
        </w:rPr>
        <w:t xml:space="preserve"> </w:t>
      </w:r>
      <w:r w:rsidR="005B57F3">
        <w:rPr>
          <w:rFonts w:ascii="Arial" w:hAnsi="Arial" w:cs="Arial"/>
          <w:b/>
          <w:bCs/>
          <w:color w:val="000000"/>
          <w:sz w:val="28"/>
          <w:szCs w:val="28"/>
        </w:rPr>
        <w:t>ter gelegenheid van de</w:t>
      </w:r>
    </w:p>
    <w:p w14:paraId="02D8291D" w14:textId="77777777" w:rsidR="00566E84" w:rsidRPr="00E03DCC" w:rsidRDefault="00566E84" w:rsidP="006A6B41">
      <w:pPr>
        <w:jc w:val="center"/>
        <w:rPr>
          <w:rFonts w:ascii="Arial" w:eastAsia="Arial Unicode MS" w:hAnsi="Arial" w:cs="Arial"/>
          <w:b/>
          <w:bCs/>
          <w:vanish/>
          <w:sz w:val="28"/>
          <w:szCs w:val="28"/>
          <w:lang w:val="nl-NL"/>
        </w:rPr>
      </w:pPr>
      <w:r w:rsidRPr="00E03DCC">
        <w:rPr>
          <w:rFonts w:ascii="Arial" w:hAnsi="Arial" w:cs="Arial"/>
          <w:b/>
          <w:bCs/>
          <w:color w:val="000000"/>
          <w:sz w:val="28"/>
          <w:szCs w:val="28"/>
        </w:rPr>
        <w:t>Ronde van Vlaanderen</w:t>
      </w:r>
    </w:p>
    <w:p w14:paraId="39ADE40D" w14:textId="77777777" w:rsidR="00566E84" w:rsidRDefault="00566E84" w:rsidP="006A6B41">
      <w:pPr>
        <w:pStyle w:val="AnnexeStyle"/>
        <w:spacing w:before="120"/>
        <w:jc w:val="center"/>
        <w:rPr>
          <w:rFonts w:ascii="Arial" w:hAnsi="Arial" w:cs="Arial"/>
          <w:b/>
          <w:bCs/>
          <w:sz w:val="22"/>
          <w:u w:val="single"/>
          <w:lang w:val="nl-NL"/>
        </w:rPr>
      </w:pPr>
    </w:p>
    <w:p w14:paraId="4F6F59EC" w14:textId="366BEAA9" w:rsidR="009A0DD9" w:rsidRDefault="009A0DD9" w:rsidP="00D14816"/>
    <w:p w14:paraId="1DE87070" w14:textId="77777777" w:rsidR="00566E84" w:rsidRPr="00566E84" w:rsidRDefault="00566E84" w:rsidP="00D14816">
      <w:pPr>
        <w:spacing w:after="240"/>
        <w:ind w:right="-142"/>
        <w:rPr>
          <w:rFonts w:ascii="Arial" w:hAnsi="Arial" w:cs="Arial"/>
          <w:sz w:val="22"/>
          <w:szCs w:val="22"/>
        </w:rPr>
      </w:pPr>
      <w:r w:rsidRPr="00566E84">
        <w:rPr>
          <w:rFonts w:ascii="Arial" w:hAnsi="Arial" w:cs="Arial"/>
          <w:sz w:val="22"/>
          <w:szCs w:val="22"/>
        </w:rPr>
        <w:t>DE GEMEENTERAAD</w:t>
      </w:r>
    </w:p>
    <w:p w14:paraId="792E42CA" w14:textId="77777777" w:rsidR="00566E84" w:rsidRPr="00566E84" w:rsidRDefault="00566E84" w:rsidP="00D14816">
      <w:pPr>
        <w:spacing w:after="240"/>
        <w:ind w:right="-426"/>
        <w:rPr>
          <w:rFonts w:ascii="Arial" w:eastAsia="Arial" w:hAnsi="Arial" w:cs="Arial"/>
          <w:sz w:val="22"/>
          <w:szCs w:val="22"/>
        </w:rPr>
      </w:pPr>
    </w:p>
    <w:p w14:paraId="7EC531DF" w14:textId="2962BBCE" w:rsidR="00566E84" w:rsidRDefault="00566E84" w:rsidP="00D14816">
      <w:pPr>
        <w:spacing w:after="240"/>
        <w:ind w:right="-426"/>
        <w:rPr>
          <w:rFonts w:ascii="Arial" w:eastAsia="Arial" w:hAnsi="Arial" w:cs="Arial"/>
          <w:sz w:val="22"/>
          <w:szCs w:val="22"/>
        </w:rPr>
      </w:pPr>
      <w:r w:rsidRPr="00566E84">
        <w:rPr>
          <w:rFonts w:ascii="Arial" w:eastAsia="Arial" w:hAnsi="Arial" w:cs="Arial"/>
          <w:sz w:val="22"/>
          <w:szCs w:val="22"/>
        </w:rPr>
        <w:t>Gelet op de Nieuwe Gemeentewet, meer bepaald de artikelen 119, 119bis en 135 § 2;</w:t>
      </w:r>
    </w:p>
    <w:p w14:paraId="50E45782" w14:textId="025EA48D" w:rsidR="00566E84" w:rsidRDefault="00566E84" w:rsidP="00D14816">
      <w:pPr>
        <w:spacing w:after="240"/>
        <w:ind w:right="-142"/>
        <w:rPr>
          <w:rFonts w:ascii="Arial" w:eastAsia="Arial" w:hAnsi="Arial" w:cs="Arial"/>
          <w:sz w:val="22"/>
          <w:szCs w:val="22"/>
        </w:rPr>
      </w:pPr>
      <w:r w:rsidRPr="00566E84">
        <w:rPr>
          <w:rFonts w:ascii="Arial" w:eastAsia="Arial" w:hAnsi="Arial" w:cs="Arial"/>
          <w:sz w:val="22"/>
          <w:szCs w:val="22"/>
        </w:rPr>
        <w:t xml:space="preserve">Gelet op de wet van 24 juni 2013 betreffende de gemeentelijke administratieve sancties en </w:t>
      </w:r>
      <w:r w:rsidR="00D14816">
        <w:rPr>
          <w:rFonts w:ascii="Arial" w:eastAsia="Arial" w:hAnsi="Arial" w:cs="Arial"/>
          <w:sz w:val="22"/>
          <w:szCs w:val="22"/>
        </w:rPr>
        <w:t>k</w:t>
      </w:r>
      <w:r w:rsidRPr="00566E84">
        <w:rPr>
          <w:rFonts w:ascii="Arial" w:eastAsia="Arial" w:hAnsi="Arial" w:cs="Arial"/>
          <w:sz w:val="22"/>
          <w:szCs w:val="22"/>
        </w:rPr>
        <w:t>oninklijke besluiten tot uitvoering van deze wet;</w:t>
      </w:r>
    </w:p>
    <w:p w14:paraId="070407A5" w14:textId="77777777" w:rsidR="006964E9" w:rsidRDefault="006964E9" w:rsidP="006964E9">
      <w:pPr>
        <w:spacing w:after="240"/>
        <w:ind w:right="-142"/>
        <w:rPr>
          <w:rFonts w:ascii="Arial" w:eastAsia="Arial" w:hAnsi="Arial" w:cs="Arial"/>
          <w:sz w:val="22"/>
          <w:szCs w:val="22"/>
        </w:rPr>
      </w:pPr>
      <w:r>
        <w:rPr>
          <w:rFonts w:ascii="Arial" w:eastAsia="Arial" w:hAnsi="Arial" w:cs="Arial"/>
          <w:sz w:val="22"/>
          <w:szCs w:val="22"/>
        </w:rPr>
        <w:t>Gelet op het algemeen politiereglement van 16 september 2021 dat de gemeentelijke administratieve sancties regelt;</w:t>
      </w:r>
    </w:p>
    <w:p w14:paraId="667F1C28" w14:textId="77777777" w:rsidR="00711E27" w:rsidRDefault="00711E27" w:rsidP="00711E27">
      <w:pPr>
        <w:spacing w:after="240"/>
        <w:rPr>
          <w:rFonts w:ascii="Arial" w:hAnsi="Arial" w:cs="Arial"/>
          <w:sz w:val="22"/>
          <w:szCs w:val="22"/>
        </w:rPr>
      </w:pPr>
      <w:r w:rsidRPr="00566E84">
        <w:rPr>
          <w:rFonts w:ascii="Arial" w:hAnsi="Arial" w:cs="Arial"/>
          <w:sz w:val="22"/>
          <w:szCs w:val="22"/>
        </w:rPr>
        <w:t>Gelet op het koninklijk besluit van 1 december 1975 houdende algemeen reglement op de politie van het wegverkeer en het gebruik van de openbare weg;</w:t>
      </w:r>
    </w:p>
    <w:p w14:paraId="3298C1ED" w14:textId="51CB7156" w:rsidR="00566E84" w:rsidRDefault="00566E84" w:rsidP="00D14816">
      <w:pPr>
        <w:spacing w:after="240"/>
        <w:ind w:right="-142"/>
        <w:rPr>
          <w:rFonts w:ascii="Arial" w:eastAsia="Arial" w:hAnsi="Arial" w:cs="Arial"/>
          <w:sz w:val="22"/>
          <w:szCs w:val="14"/>
        </w:rPr>
      </w:pPr>
      <w:r w:rsidRPr="006B06E2">
        <w:rPr>
          <w:rFonts w:ascii="Arial" w:eastAsia="Arial" w:hAnsi="Arial" w:cs="Arial"/>
          <w:sz w:val="22"/>
          <w:szCs w:val="14"/>
        </w:rPr>
        <w:t xml:space="preserve">Gelet op het </w:t>
      </w:r>
      <w:r w:rsidR="007C4F5F">
        <w:rPr>
          <w:rFonts w:ascii="Arial" w:eastAsia="Arial" w:hAnsi="Arial" w:cs="Arial"/>
          <w:sz w:val="22"/>
          <w:szCs w:val="14"/>
        </w:rPr>
        <w:t>D</w:t>
      </w:r>
      <w:r w:rsidRPr="006B06E2">
        <w:rPr>
          <w:rFonts w:ascii="Arial" w:eastAsia="Arial" w:hAnsi="Arial" w:cs="Arial"/>
          <w:sz w:val="22"/>
          <w:szCs w:val="14"/>
        </w:rPr>
        <w:t>ecreet Lokaal Bestuur van 22 december 2017</w:t>
      </w:r>
      <w:r>
        <w:rPr>
          <w:rFonts w:ascii="Arial" w:eastAsia="Arial" w:hAnsi="Arial" w:cs="Arial"/>
          <w:sz w:val="22"/>
          <w:szCs w:val="14"/>
        </w:rPr>
        <w:t>;</w:t>
      </w:r>
    </w:p>
    <w:p w14:paraId="6C773D64" w14:textId="13CB0EAD" w:rsidR="00566E84" w:rsidRDefault="00566E84" w:rsidP="00D14816">
      <w:pPr>
        <w:spacing w:after="120"/>
        <w:ind w:right="-142"/>
        <w:rPr>
          <w:rFonts w:ascii="Arial" w:hAnsi="Arial" w:cs="Arial"/>
          <w:sz w:val="22"/>
          <w:szCs w:val="14"/>
        </w:rPr>
      </w:pPr>
      <w:r>
        <w:rPr>
          <w:rFonts w:ascii="Arial" w:hAnsi="Arial" w:cs="Arial"/>
          <w:sz w:val="22"/>
          <w:szCs w:val="14"/>
        </w:rPr>
        <w:t>Gelet op de wet</w:t>
      </w:r>
      <w:r w:rsidRPr="002738ED">
        <w:rPr>
          <w:rFonts w:ascii="Arial" w:hAnsi="Arial" w:cs="Arial"/>
          <w:sz w:val="22"/>
          <w:szCs w:val="14"/>
        </w:rPr>
        <w:t xml:space="preserve"> betreffende de politie over het wegverkeer, gecoördineerd </w:t>
      </w:r>
      <w:r w:rsidR="00196E2D">
        <w:rPr>
          <w:rFonts w:ascii="Arial" w:hAnsi="Arial" w:cs="Arial"/>
          <w:sz w:val="22"/>
          <w:szCs w:val="14"/>
        </w:rPr>
        <w:t>door</w:t>
      </w:r>
      <w:r w:rsidRPr="002738ED">
        <w:rPr>
          <w:rFonts w:ascii="Arial" w:hAnsi="Arial" w:cs="Arial"/>
          <w:sz w:val="22"/>
          <w:szCs w:val="14"/>
        </w:rPr>
        <w:t xml:space="preserve"> het koninklijk besluit van 16 maart 1968 tot coördinatie van de wetten betreffende de politie over het wegverkeer</w:t>
      </w:r>
      <w:r>
        <w:rPr>
          <w:rFonts w:ascii="Arial" w:hAnsi="Arial" w:cs="Arial"/>
          <w:sz w:val="22"/>
          <w:szCs w:val="14"/>
        </w:rPr>
        <w:t>;</w:t>
      </w:r>
    </w:p>
    <w:p w14:paraId="455F26A8" w14:textId="4056F266" w:rsidR="00525DEE" w:rsidRDefault="00525DEE" w:rsidP="00D14816">
      <w:pPr>
        <w:spacing w:after="240"/>
        <w:rPr>
          <w:rFonts w:ascii="Arial" w:hAnsi="Arial" w:cs="Arial"/>
          <w:sz w:val="22"/>
          <w:szCs w:val="22"/>
        </w:rPr>
      </w:pPr>
      <w:r>
        <w:rPr>
          <w:rFonts w:ascii="Arial" w:hAnsi="Arial" w:cs="Arial"/>
          <w:sz w:val="22"/>
          <w:szCs w:val="22"/>
        </w:rPr>
        <w:t xml:space="preserve">Gelet op het </w:t>
      </w:r>
      <w:r w:rsidRPr="00525DEE">
        <w:rPr>
          <w:rFonts w:ascii="Arial" w:hAnsi="Arial" w:cs="Arial"/>
          <w:sz w:val="22"/>
          <w:szCs w:val="22"/>
        </w:rPr>
        <w:t xml:space="preserve">Koninklijk besluit </w:t>
      </w:r>
      <w:r>
        <w:rPr>
          <w:rFonts w:ascii="Arial" w:hAnsi="Arial" w:cs="Arial"/>
          <w:sz w:val="22"/>
          <w:szCs w:val="22"/>
        </w:rPr>
        <w:t xml:space="preserve">van 28 juni 2019 </w:t>
      </w:r>
      <w:r w:rsidRPr="00525DEE">
        <w:rPr>
          <w:rFonts w:ascii="Arial" w:hAnsi="Arial" w:cs="Arial"/>
          <w:sz w:val="22"/>
          <w:szCs w:val="22"/>
        </w:rPr>
        <w:t>tot reglementering van de wielerwedstrijden en van de alle-terreinwedstrijden</w:t>
      </w:r>
      <w:r w:rsidR="00EA6B08">
        <w:rPr>
          <w:rFonts w:ascii="Arial" w:hAnsi="Arial" w:cs="Arial"/>
          <w:sz w:val="22"/>
          <w:szCs w:val="22"/>
        </w:rPr>
        <w:t xml:space="preserve"> en de omzendbrief OOP 45</w:t>
      </w:r>
      <w:r w:rsidR="00534961">
        <w:rPr>
          <w:rFonts w:ascii="Arial" w:hAnsi="Arial" w:cs="Arial"/>
          <w:sz w:val="22"/>
          <w:szCs w:val="22"/>
        </w:rPr>
        <w:t xml:space="preserve"> van 5 november 2019</w:t>
      </w:r>
      <w:r w:rsidR="00EA6B08">
        <w:rPr>
          <w:rFonts w:ascii="Arial" w:hAnsi="Arial" w:cs="Arial"/>
          <w:sz w:val="22"/>
          <w:szCs w:val="22"/>
        </w:rPr>
        <w:t xml:space="preserve"> </w:t>
      </w:r>
      <w:r w:rsidR="00EA6B08" w:rsidRPr="00525DEE">
        <w:rPr>
          <w:rFonts w:ascii="Arial" w:eastAsia="Arial" w:hAnsi="Arial" w:cs="Arial"/>
          <w:sz w:val="22"/>
          <w:szCs w:val="22"/>
        </w:rPr>
        <w:t>ter begeleiding van</w:t>
      </w:r>
      <w:r w:rsidR="00EA6B08">
        <w:rPr>
          <w:rFonts w:ascii="Arial" w:eastAsia="Arial" w:hAnsi="Arial" w:cs="Arial"/>
          <w:sz w:val="22"/>
          <w:szCs w:val="22"/>
        </w:rPr>
        <w:t xml:space="preserve"> dit KB</w:t>
      </w:r>
      <w:r>
        <w:rPr>
          <w:rFonts w:ascii="Arial" w:hAnsi="Arial" w:cs="Arial"/>
          <w:sz w:val="22"/>
          <w:szCs w:val="22"/>
        </w:rPr>
        <w:t>;</w:t>
      </w:r>
    </w:p>
    <w:p w14:paraId="09A3CB97" w14:textId="77777777" w:rsidR="00566E84" w:rsidRPr="00566E84" w:rsidRDefault="00566E84" w:rsidP="00D14816">
      <w:pPr>
        <w:spacing w:after="240"/>
        <w:rPr>
          <w:rFonts w:ascii="Arial" w:hAnsi="Arial" w:cs="Arial"/>
          <w:sz w:val="22"/>
          <w:szCs w:val="22"/>
        </w:rPr>
      </w:pPr>
      <w:r w:rsidRPr="00566E84">
        <w:rPr>
          <w:rFonts w:ascii="Arial" w:hAnsi="Arial" w:cs="Arial"/>
          <w:sz w:val="22"/>
          <w:szCs w:val="22"/>
        </w:rPr>
        <w:t>Gelet op het koninklijk besluit van 22 mei 2019 betreffende de noodplanning en het beheer van noodsituaties op het gemeentelijk en provinciaal niveau en betreffende de rol van de burgemeesters en de provinciegouverneurs in geval van crisisgebeurtenissen en -situaties die een coördinatie of beheer op nationaal niveau vereisen;</w:t>
      </w:r>
    </w:p>
    <w:p w14:paraId="106426F1" w14:textId="61F2F30F" w:rsidR="00566E84" w:rsidRPr="00A83E4E" w:rsidRDefault="00566E84" w:rsidP="00D14816">
      <w:pPr>
        <w:spacing w:after="240"/>
        <w:ind w:right="-142"/>
        <w:rPr>
          <w:rFonts w:ascii="Arial" w:eastAsia="Arial" w:hAnsi="Arial" w:cs="Arial"/>
          <w:vanish/>
          <w:sz w:val="22"/>
          <w:szCs w:val="14"/>
        </w:rPr>
      </w:pPr>
      <w:r w:rsidRPr="00A83E4E">
        <w:rPr>
          <w:rFonts w:ascii="Arial" w:eastAsia="Arial" w:hAnsi="Arial" w:cs="Arial"/>
          <w:vanish/>
          <w:sz w:val="22"/>
          <w:szCs w:val="14"/>
        </w:rPr>
        <w:t>Gelet op het koninklijk besluit van 28 juni 2019 tot reglementering van de wielerwedstrijden en van de alle-terreinwedstrijden;</w:t>
      </w:r>
    </w:p>
    <w:p w14:paraId="4636B6DB" w14:textId="3346869F" w:rsidR="00566E84" w:rsidRPr="00A83E4E" w:rsidRDefault="00566E84" w:rsidP="00D14816">
      <w:pPr>
        <w:spacing w:after="240"/>
        <w:rPr>
          <w:rFonts w:ascii="Arial" w:hAnsi="Arial" w:cs="Arial"/>
          <w:sz w:val="22"/>
          <w:szCs w:val="22"/>
        </w:rPr>
      </w:pPr>
      <w:r w:rsidRPr="00A83E4E">
        <w:rPr>
          <w:rFonts w:ascii="Arial" w:hAnsi="Arial" w:cs="Arial"/>
          <w:sz w:val="22"/>
          <w:szCs w:val="22"/>
        </w:rPr>
        <w:t>Gelet op de ministeriële omzendbrief NPU-1 van 26 oktober 2006 betreffende de nood- en interventieplannen;</w:t>
      </w:r>
    </w:p>
    <w:p w14:paraId="11FD9901" w14:textId="087D2B10" w:rsidR="00566E84" w:rsidRPr="00566E84" w:rsidRDefault="00566E84" w:rsidP="00D14816">
      <w:pPr>
        <w:spacing w:after="240"/>
        <w:rPr>
          <w:rFonts w:ascii="Arial" w:hAnsi="Arial" w:cs="Arial"/>
          <w:sz w:val="22"/>
          <w:szCs w:val="22"/>
        </w:rPr>
      </w:pPr>
      <w:r w:rsidRPr="00A83E4E">
        <w:rPr>
          <w:rFonts w:ascii="Arial" w:hAnsi="Arial" w:cs="Arial"/>
          <w:sz w:val="22"/>
          <w:szCs w:val="22"/>
        </w:rPr>
        <w:t>Gelet op de ministeriële omzendbrief NPU-4 van 30 maart 2009 betreffende de disciplines;</w:t>
      </w:r>
    </w:p>
    <w:p w14:paraId="72C2251D" w14:textId="5718CBFE" w:rsidR="00566E84" w:rsidRDefault="00566E84" w:rsidP="00D14816">
      <w:pPr>
        <w:spacing w:after="240"/>
        <w:rPr>
          <w:rFonts w:ascii="Arial" w:hAnsi="Arial" w:cs="Arial"/>
          <w:sz w:val="22"/>
          <w:szCs w:val="22"/>
        </w:rPr>
      </w:pPr>
      <w:r w:rsidRPr="00566E84">
        <w:rPr>
          <w:rFonts w:ascii="Arial" w:hAnsi="Arial" w:cs="Arial"/>
          <w:sz w:val="22"/>
          <w:szCs w:val="22"/>
        </w:rPr>
        <w:t xml:space="preserve">Gelet op de </w:t>
      </w:r>
      <w:r>
        <w:rPr>
          <w:rFonts w:ascii="Arial" w:hAnsi="Arial" w:cs="Arial"/>
          <w:sz w:val="22"/>
          <w:szCs w:val="22"/>
        </w:rPr>
        <w:t>m</w:t>
      </w:r>
      <w:r w:rsidRPr="00566E84">
        <w:rPr>
          <w:rFonts w:ascii="Arial" w:hAnsi="Arial" w:cs="Arial"/>
          <w:sz w:val="22"/>
          <w:szCs w:val="22"/>
        </w:rPr>
        <w:t xml:space="preserve">inisteriële </w:t>
      </w:r>
      <w:r>
        <w:rPr>
          <w:rFonts w:ascii="Arial" w:hAnsi="Arial" w:cs="Arial"/>
          <w:sz w:val="22"/>
          <w:szCs w:val="22"/>
        </w:rPr>
        <w:t>o</w:t>
      </w:r>
      <w:r w:rsidRPr="00566E84">
        <w:rPr>
          <w:rFonts w:ascii="Arial" w:hAnsi="Arial" w:cs="Arial"/>
          <w:sz w:val="22"/>
          <w:szCs w:val="22"/>
        </w:rPr>
        <w:t>mzendbrief OOP 41 van 31 maart 2014 van de minister van Binnenlandse Zaken houdende gecoördineerde algemene onderrichtingen inzake ordehandhaving;</w:t>
      </w:r>
    </w:p>
    <w:p w14:paraId="4367200C" w14:textId="2F36E134" w:rsidR="00566E84" w:rsidRDefault="00566E84" w:rsidP="00D14816">
      <w:pPr>
        <w:spacing w:after="120"/>
        <w:ind w:right="-142"/>
        <w:rPr>
          <w:rFonts w:ascii="Arial" w:eastAsia="Arial" w:hAnsi="Arial" w:cs="Arial"/>
          <w:sz w:val="22"/>
          <w:szCs w:val="14"/>
        </w:rPr>
      </w:pPr>
      <w:bookmarkStart w:id="0" w:name="_Hlk120259382"/>
      <w:r>
        <w:rPr>
          <w:rFonts w:ascii="Arial" w:eastAsia="Arial" w:hAnsi="Arial" w:cs="Arial"/>
          <w:sz w:val="22"/>
          <w:szCs w:val="14"/>
        </w:rPr>
        <w:t xml:space="preserve">Overwegende dat de gemeenteraad kan voorzien in een politieverordening waarin de overtredingen zijn opgenomen die </w:t>
      </w:r>
      <w:r w:rsidR="00F6091F">
        <w:rPr>
          <w:rFonts w:ascii="Arial" w:eastAsia="Arial" w:hAnsi="Arial" w:cs="Arial"/>
          <w:sz w:val="22"/>
          <w:szCs w:val="14"/>
        </w:rPr>
        <w:t>men</w:t>
      </w:r>
      <w:r>
        <w:rPr>
          <w:rFonts w:ascii="Arial" w:eastAsia="Arial" w:hAnsi="Arial" w:cs="Arial"/>
          <w:sz w:val="22"/>
          <w:szCs w:val="14"/>
        </w:rPr>
        <w:t xml:space="preserve"> strafbaar wenst te </w:t>
      </w:r>
      <w:r w:rsidR="00F6091F">
        <w:rPr>
          <w:rFonts w:ascii="Arial" w:eastAsia="Arial" w:hAnsi="Arial" w:cs="Arial"/>
          <w:sz w:val="22"/>
          <w:szCs w:val="14"/>
        </w:rPr>
        <w:t>stelle</w:t>
      </w:r>
      <w:r>
        <w:rPr>
          <w:rFonts w:ascii="Arial" w:eastAsia="Arial" w:hAnsi="Arial" w:cs="Arial"/>
          <w:sz w:val="22"/>
          <w:szCs w:val="14"/>
        </w:rPr>
        <w:t>n op het grondgebied van de gemeente;</w:t>
      </w:r>
    </w:p>
    <w:bookmarkEnd w:id="0"/>
    <w:p w14:paraId="6F16D73D" w14:textId="791B7C45" w:rsidR="00566E84" w:rsidRPr="00566E84" w:rsidRDefault="00566E84" w:rsidP="00D14816">
      <w:pPr>
        <w:spacing w:after="240"/>
        <w:rPr>
          <w:rFonts w:ascii="Arial" w:hAnsi="Arial" w:cs="Arial"/>
          <w:sz w:val="22"/>
          <w:szCs w:val="22"/>
        </w:rPr>
      </w:pPr>
      <w:r w:rsidRPr="00566E84">
        <w:rPr>
          <w:rFonts w:ascii="Arial" w:hAnsi="Arial" w:cs="Arial"/>
          <w:sz w:val="22"/>
          <w:szCs w:val="22"/>
        </w:rPr>
        <w:t>Overwegende dat op zondag 2 april 2023 de wielerwedstrijd</w:t>
      </w:r>
      <w:r w:rsidR="006A27AB">
        <w:rPr>
          <w:rFonts w:ascii="Arial" w:hAnsi="Arial" w:cs="Arial"/>
          <w:sz w:val="22"/>
          <w:szCs w:val="22"/>
        </w:rPr>
        <w:t>en</w:t>
      </w:r>
      <w:r w:rsidRPr="00566E84">
        <w:rPr>
          <w:rFonts w:ascii="Arial" w:hAnsi="Arial" w:cs="Arial"/>
          <w:sz w:val="22"/>
          <w:szCs w:val="22"/>
        </w:rPr>
        <w:t xml:space="preserve"> "Ronde van Vlaanderen </w:t>
      </w:r>
      <w:r w:rsidR="00B434DC">
        <w:rPr>
          <w:rFonts w:ascii="Arial" w:hAnsi="Arial" w:cs="Arial"/>
          <w:sz w:val="22"/>
          <w:szCs w:val="22"/>
        </w:rPr>
        <w:t xml:space="preserve">Elite </w:t>
      </w:r>
      <w:r w:rsidR="00BF14CB">
        <w:rPr>
          <w:rFonts w:ascii="Arial" w:hAnsi="Arial" w:cs="Arial"/>
          <w:sz w:val="22"/>
          <w:szCs w:val="22"/>
        </w:rPr>
        <w:t>V</w:t>
      </w:r>
      <w:r w:rsidR="00B434DC">
        <w:rPr>
          <w:rFonts w:ascii="Arial" w:hAnsi="Arial" w:cs="Arial"/>
          <w:sz w:val="22"/>
          <w:szCs w:val="22"/>
        </w:rPr>
        <w:t>rouwen</w:t>
      </w:r>
      <w:r w:rsidRPr="00566E84">
        <w:rPr>
          <w:rFonts w:ascii="Arial" w:hAnsi="Arial" w:cs="Arial"/>
          <w:sz w:val="22"/>
          <w:szCs w:val="22"/>
        </w:rPr>
        <w:t xml:space="preserve">” en “Ronde van Vlaanderen </w:t>
      </w:r>
      <w:r w:rsidR="00B434DC">
        <w:rPr>
          <w:rFonts w:ascii="Arial" w:hAnsi="Arial" w:cs="Arial"/>
          <w:sz w:val="22"/>
          <w:szCs w:val="22"/>
        </w:rPr>
        <w:t>Elite Heren</w:t>
      </w:r>
      <w:r w:rsidRPr="00566E84">
        <w:rPr>
          <w:rFonts w:ascii="Arial" w:hAnsi="Arial" w:cs="Arial"/>
          <w:sz w:val="22"/>
          <w:szCs w:val="22"/>
        </w:rPr>
        <w:t>" het grondgebied van onze gemeente doorkruist;</w:t>
      </w:r>
    </w:p>
    <w:p w14:paraId="5A4C3219" w14:textId="003C85D2" w:rsidR="00566E84" w:rsidRPr="00566E84" w:rsidRDefault="00566E84" w:rsidP="00D14816">
      <w:pPr>
        <w:spacing w:after="240"/>
        <w:rPr>
          <w:rFonts w:ascii="Arial" w:hAnsi="Arial" w:cs="Arial"/>
          <w:sz w:val="22"/>
          <w:szCs w:val="22"/>
        </w:rPr>
      </w:pPr>
      <w:r w:rsidRPr="00566E84">
        <w:rPr>
          <w:rFonts w:ascii="Arial" w:hAnsi="Arial" w:cs="Arial"/>
          <w:sz w:val="22"/>
          <w:szCs w:val="22"/>
        </w:rPr>
        <w:t>Overwegende dat de doortocht van deze wielerwedstrijd traditioneel een enorme volkstoeloop met zich meebrengt;</w:t>
      </w:r>
    </w:p>
    <w:p w14:paraId="382ADB80" w14:textId="7ADE79AF" w:rsidR="00566E84" w:rsidRPr="00566E84" w:rsidRDefault="00566E84" w:rsidP="00D14816">
      <w:pPr>
        <w:spacing w:after="240"/>
        <w:rPr>
          <w:rFonts w:ascii="Arial" w:hAnsi="Arial" w:cs="Arial"/>
          <w:sz w:val="22"/>
          <w:szCs w:val="22"/>
        </w:rPr>
      </w:pPr>
      <w:r w:rsidRPr="00566E84">
        <w:rPr>
          <w:rFonts w:ascii="Arial" w:hAnsi="Arial" w:cs="Arial"/>
          <w:sz w:val="22"/>
          <w:szCs w:val="22"/>
        </w:rPr>
        <w:t xml:space="preserve">Overwegende dat de </w:t>
      </w:r>
      <w:r w:rsidR="009F7F26">
        <w:rPr>
          <w:rFonts w:ascii="Arial" w:hAnsi="Arial" w:cs="Arial"/>
          <w:sz w:val="22"/>
          <w:szCs w:val="22"/>
        </w:rPr>
        <w:t>ervaring leert dat er</w:t>
      </w:r>
      <w:r w:rsidRPr="00566E84">
        <w:rPr>
          <w:rFonts w:ascii="Arial" w:hAnsi="Arial" w:cs="Arial"/>
          <w:sz w:val="22"/>
          <w:szCs w:val="22"/>
        </w:rPr>
        <w:t xml:space="preserve"> tal van commerciële activiteiten langsheen </w:t>
      </w:r>
      <w:r w:rsidR="00402F4C">
        <w:rPr>
          <w:rFonts w:ascii="Arial" w:hAnsi="Arial" w:cs="Arial"/>
          <w:sz w:val="22"/>
          <w:szCs w:val="22"/>
        </w:rPr>
        <w:t xml:space="preserve">het </w:t>
      </w:r>
      <w:r w:rsidR="00DD3FC9">
        <w:rPr>
          <w:rFonts w:ascii="Arial" w:hAnsi="Arial" w:cs="Arial"/>
          <w:sz w:val="22"/>
          <w:szCs w:val="22"/>
        </w:rPr>
        <w:t xml:space="preserve">parcours </w:t>
      </w:r>
      <w:r w:rsidRPr="00566E84">
        <w:rPr>
          <w:rFonts w:ascii="Arial" w:hAnsi="Arial" w:cs="Arial"/>
          <w:sz w:val="22"/>
          <w:szCs w:val="22"/>
        </w:rPr>
        <w:t>van de wielerwedstrijd w</w:t>
      </w:r>
      <w:r w:rsidR="009F7F26">
        <w:rPr>
          <w:rFonts w:ascii="Arial" w:hAnsi="Arial" w:cs="Arial"/>
          <w:sz w:val="22"/>
          <w:szCs w:val="22"/>
        </w:rPr>
        <w:t>o</w:t>
      </w:r>
      <w:r w:rsidRPr="00566E84">
        <w:rPr>
          <w:rFonts w:ascii="Arial" w:hAnsi="Arial" w:cs="Arial"/>
          <w:sz w:val="22"/>
          <w:szCs w:val="22"/>
        </w:rPr>
        <w:t>rden georganiseerd;</w:t>
      </w:r>
    </w:p>
    <w:p w14:paraId="5F337EFC" w14:textId="36535B84" w:rsidR="00566E84" w:rsidRPr="00566E84" w:rsidRDefault="00566E84" w:rsidP="00D14816">
      <w:pPr>
        <w:spacing w:after="240"/>
        <w:rPr>
          <w:rFonts w:ascii="Arial" w:hAnsi="Arial" w:cs="Arial"/>
          <w:sz w:val="22"/>
          <w:szCs w:val="22"/>
        </w:rPr>
      </w:pPr>
      <w:r w:rsidRPr="00566E84">
        <w:rPr>
          <w:rFonts w:ascii="Arial" w:hAnsi="Arial" w:cs="Arial"/>
          <w:sz w:val="22"/>
          <w:szCs w:val="22"/>
        </w:rPr>
        <w:lastRenderedPageBreak/>
        <w:t xml:space="preserve">Overwegende dat dergelijke activiteiten voornamelijk georganiseerd worden op locaties die op zich al veel toeschouwers aantrekken waardoor de te nemen veiligheidsmaatregelen ter hoogte van deze delen van </w:t>
      </w:r>
      <w:r w:rsidR="008465F5">
        <w:rPr>
          <w:rFonts w:ascii="Arial" w:hAnsi="Arial" w:cs="Arial"/>
          <w:sz w:val="22"/>
          <w:szCs w:val="22"/>
        </w:rPr>
        <w:t xml:space="preserve">het </w:t>
      </w:r>
      <w:r w:rsidR="00DD3FC9">
        <w:rPr>
          <w:rFonts w:ascii="Arial" w:hAnsi="Arial" w:cs="Arial"/>
          <w:sz w:val="22"/>
          <w:szCs w:val="22"/>
        </w:rPr>
        <w:t>parcours</w:t>
      </w:r>
      <w:r w:rsidRPr="00566E84">
        <w:rPr>
          <w:rFonts w:ascii="Arial" w:hAnsi="Arial" w:cs="Arial"/>
          <w:sz w:val="22"/>
          <w:szCs w:val="22"/>
        </w:rPr>
        <w:t xml:space="preserve"> moeten verhoogd worden;</w:t>
      </w:r>
    </w:p>
    <w:p w14:paraId="559B804F" w14:textId="513F2C1C" w:rsidR="00566E84" w:rsidRDefault="00566E84" w:rsidP="00D14816">
      <w:pPr>
        <w:spacing w:after="240"/>
        <w:rPr>
          <w:rFonts w:ascii="Arial" w:hAnsi="Arial" w:cs="Arial"/>
          <w:sz w:val="22"/>
          <w:szCs w:val="22"/>
        </w:rPr>
      </w:pPr>
      <w:r w:rsidRPr="00566E84">
        <w:rPr>
          <w:rFonts w:ascii="Arial" w:hAnsi="Arial" w:cs="Arial"/>
          <w:sz w:val="22"/>
          <w:szCs w:val="22"/>
        </w:rPr>
        <w:t>Overwegende dat coördinatie en overleg tussen de verschillende organisatoren van activiteiten op dezelfde locatie aangewezen is;</w:t>
      </w:r>
    </w:p>
    <w:p w14:paraId="69EA18EE" w14:textId="04DD9C20" w:rsidR="00600BE1" w:rsidRPr="00566E84" w:rsidRDefault="00600BE1" w:rsidP="00D14816">
      <w:pPr>
        <w:spacing w:after="240"/>
        <w:rPr>
          <w:rFonts w:ascii="Arial" w:hAnsi="Arial" w:cs="Arial"/>
          <w:sz w:val="22"/>
          <w:szCs w:val="22"/>
        </w:rPr>
      </w:pPr>
      <w:r>
        <w:rPr>
          <w:rFonts w:ascii="Arial" w:hAnsi="Arial" w:cs="Arial"/>
          <w:sz w:val="22"/>
          <w:szCs w:val="22"/>
        </w:rPr>
        <w:t xml:space="preserve">Overwegende dat het wenselijk is om met de organisatoren bepaalde afspraken te maken </w:t>
      </w:r>
      <w:r w:rsidR="00366D58">
        <w:rPr>
          <w:rFonts w:ascii="Arial" w:hAnsi="Arial" w:cs="Arial"/>
          <w:sz w:val="22"/>
          <w:szCs w:val="22"/>
        </w:rPr>
        <w:t>inzake opvang van de toeschouwers, parkings, veiligheidsvoorzieningen</w:t>
      </w:r>
      <w:r w:rsidR="00FF6830">
        <w:rPr>
          <w:rFonts w:ascii="Arial" w:hAnsi="Arial" w:cs="Arial"/>
          <w:sz w:val="22"/>
          <w:szCs w:val="22"/>
        </w:rPr>
        <w:t>…</w:t>
      </w:r>
    </w:p>
    <w:p w14:paraId="213E5667" w14:textId="77777777" w:rsidR="00566E84" w:rsidRPr="00566E84" w:rsidRDefault="00566E84" w:rsidP="00D14816">
      <w:pPr>
        <w:spacing w:after="240"/>
        <w:rPr>
          <w:rFonts w:ascii="Arial" w:hAnsi="Arial" w:cs="Arial"/>
          <w:sz w:val="22"/>
          <w:szCs w:val="22"/>
        </w:rPr>
      </w:pPr>
      <w:r w:rsidRPr="00566E84">
        <w:rPr>
          <w:rFonts w:ascii="Arial" w:hAnsi="Arial" w:cs="Arial"/>
          <w:sz w:val="22"/>
          <w:szCs w:val="22"/>
        </w:rPr>
        <w:t>Overwegende dat een aantal bijkomende maatregelen zich opdringen om zowel de veiligheid van de toeschouwers te kunnen waarborgen en om het normaal verloop van de wedstrijd te kunnen garanderen:</w:t>
      </w:r>
    </w:p>
    <w:p w14:paraId="6F8572CD" w14:textId="125CAC3D" w:rsidR="00566E84" w:rsidRPr="00566E84" w:rsidRDefault="00566E84" w:rsidP="00D14816">
      <w:pPr>
        <w:spacing w:after="240"/>
        <w:rPr>
          <w:rFonts w:ascii="Arial" w:hAnsi="Arial" w:cs="Arial"/>
          <w:sz w:val="22"/>
          <w:szCs w:val="22"/>
        </w:rPr>
      </w:pPr>
      <w:r w:rsidRPr="00566E84">
        <w:rPr>
          <w:rFonts w:ascii="Arial" w:hAnsi="Arial" w:cs="Arial"/>
          <w:sz w:val="22"/>
          <w:szCs w:val="22"/>
        </w:rPr>
        <w:t>-</w:t>
      </w:r>
      <w:r w:rsidR="00A83E4E">
        <w:rPr>
          <w:rFonts w:ascii="Arial" w:hAnsi="Arial" w:cs="Arial"/>
          <w:sz w:val="22"/>
          <w:szCs w:val="22"/>
        </w:rPr>
        <w:t xml:space="preserve"> </w:t>
      </w:r>
      <w:r w:rsidRPr="00566E84">
        <w:rPr>
          <w:rFonts w:ascii="Arial" w:hAnsi="Arial" w:cs="Arial"/>
          <w:sz w:val="22"/>
          <w:szCs w:val="22"/>
        </w:rPr>
        <w:t>voorafgaandelijke kennisgeving van alle commerciële activiteiten langs</w:t>
      </w:r>
      <w:r w:rsidR="00F55842">
        <w:rPr>
          <w:rFonts w:ascii="Arial" w:hAnsi="Arial" w:cs="Arial"/>
          <w:sz w:val="22"/>
          <w:szCs w:val="22"/>
        </w:rPr>
        <w:t xml:space="preserve"> het </w:t>
      </w:r>
      <w:r w:rsidR="00DD3FC9">
        <w:rPr>
          <w:rFonts w:ascii="Arial" w:hAnsi="Arial" w:cs="Arial"/>
          <w:sz w:val="22"/>
          <w:szCs w:val="22"/>
        </w:rPr>
        <w:t>parcours</w:t>
      </w:r>
      <w:r w:rsidR="000C6C5D">
        <w:rPr>
          <w:rFonts w:ascii="Arial" w:hAnsi="Arial" w:cs="Arial"/>
          <w:sz w:val="22"/>
          <w:szCs w:val="22"/>
        </w:rPr>
        <w:t xml:space="preserve"> en zelfs ruimer op het grondgebied van gemeente Beernem</w:t>
      </w:r>
      <w:r w:rsidRPr="00566E84">
        <w:rPr>
          <w:rFonts w:ascii="Arial" w:hAnsi="Arial" w:cs="Arial"/>
          <w:sz w:val="22"/>
          <w:szCs w:val="22"/>
        </w:rPr>
        <w:t>;</w:t>
      </w:r>
    </w:p>
    <w:p w14:paraId="6D9203F4" w14:textId="08485F8E" w:rsidR="00566E84" w:rsidRPr="00566E84" w:rsidRDefault="00566E84" w:rsidP="00D14816">
      <w:pPr>
        <w:spacing w:after="240"/>
        <w:rPr>
          <w:rFonts w:ascii="Arial" w:hAnsi="Arial" w:cs="Arial"/>
          <w:sz w:val="22"/>
          <w:szCs w:val="22"/>
        </w:rPr>
      </w:pPr>
      <w:r w:rsidRPr="00566E84">
        <w:rPr>
          <w:rFonts w:ascii="Arial" w:hAnsi="Arial" w:cs="Arial"/>
          <w:sz w:val="22"/>
          <w:szCs w:val="22"/>
        </w:rPr>
        <w:t>-</w:t>
      </w:r>
      <w:r w:rsidR="00A83E4E">
        <w:rPr>
          <w:rFonts w:ascii="Arial" w:hAnsi="Arial" w:cs="Arial"/>
          <w:sz w:val="22"/>
          <w:szCs w:val="22"/>
        </w:rPr>
        <w:t xml:space="preserve"> </w:t>
      </w:r>
      <w:r w:rsidRPr="00566E84">
        <w:rPr>
          <w:rFonts w:ascii="Arial" w:hAnsi="Arial" w:cs="Arial"/>
          <w:sz w:val="22"/>
          <w:szCs w:val="22"/>
        </w:rPr>
        <w:t>voorafgaandelijk overleg tussen de</w:t>
      </w:r>
      <w:r w:rsidR="00C87DFC">
        <w:rPr>
          <w:rFonts w:ascii="Arial" w:hAnsi="Arial" w:cs="Arial"/>
          <w:sz w:val="22"/>
          <w:szCs w:val="22"/>
        </w:rPr>
        <w:t xml:space="preserve"> organisator van de wielerwedstrijd, de</w:t>
      </w:r>
      <w:r w:rsidRPr="00566E84">
        <w:rPr>
          <w:rFonts w:ascii="Arial" w:hAnsi="Arial" w:cs="Arial"/>
          <w:sz w:val="22"/>
          <w:szCs w:val="22"/>
        </w:rPr>
        <w:t xml:space="preserve"> organisatoren van de verschillende activiteiten langsheen </w:t>
      </w:r>
      <w:r w:rsidR="00F55842">
        <w:rPr>
          <w:rFonts w:ascii="Arial" w:hAnsi="Arial" w:cs="Arial"/>
          <w:sz w:val="22"/>
          <w:szCs w:val="22"/>
        </w:rPr>
        <w:t xml:space="preserve">het </w:t>
      </w:r>
      <w:r w:rsidR="000C6C5D">
        <w:rPr>
          <w:rFonts w:ascii="Arial" w:hAnsi="Arial" w:cs="Arial"/>
          <w:sz w:val="22"/>
          <w:szCs w:val="22"/>
        </w:rPr>
        <w:t>parcours</w:t>
      </w:r>
      <w:r w:rsidRPr="00566E84">
        <w:rPr>
          <w:rFonts w:ascii="Arial" w:hAnsi="Arial" w:cs="Arial"/>
          <w:sz w:val="22"/>
          <w:szCs w:val="22"/>
        </w:rPr>
        <w:t xml:space="preserve"> en de bestuurlijke overheid;</w:t>
      </w:r>
    </w:p>
    <w:p w14:paraId="3363AE8B" w14:textId="5B867153" w:rsidR="00566E84" w:rsidRDefault="00566E84" w:rsidP="00D14816">
      <w:pPr>
        <w:spacing w:after="240"/>
        <w:rPr>
          <w:rFonts w:ascii="Arial" w:hAnsi="Arial" w:cs="Arial"/>
          <w:sz w:val="22"/>
          <w:szCs w:val="22"/>
        </w:rPr>
      </w:pPr>
      <w:r w:rsidRPr="00566E84">
        <w:rPr>
          <w:rFonts w:ascii="Arial" w:hAnsi="Arial" w:cs="Arial"/>
          <w:sz w:val="22"/>
          <w:szCs w:val="22"/>
        </w:rPr>
        <w:t>-</w:t>
      </w:r>
      <w:r w:rsidR="00A83E4E">
        <w:rPr>
          <w:rFonts w:ascii="Arial" w:hAnsi="Arial" w:cs="Arial"/>
          <w:sz w:val="22"/>
          <w:szCs w:val="22"/>
        </w:rPr>
        <w:t xml:space="preserve"> </w:t>
      </w:r>
      <w:r w:rsidRPr="00566E84">
        <w:rPr>
          <w:rFonts w:ascii="Arial" w:hAnsi="Arial" w:cs="Arial"/>
          <w:sz w:val="22"/>
          <w:szCs w:val="22"/>
        </w:rPr>
        <w:t>voorafgaandelijk overleg tussen de verschillende hulp- en veiligheidsdiensten onderling opdat de dringende hulpverlening kan gegarandeerd worden.</w:t>
      </w:r>
    </w:p>
    <w:p w14:paraId="6BCD9050" w14:textId="77777777" w:rsidR="00566E84" w:rsidRDefault="00566E84" w:rsidP="00D14816">
      <w:pPr>
        <w:tabs>
          <w:tab w:val="left" w:pos="284"/>
        </w:tabs>
        <w:spacing w:after="120"/>
        <w:ind w:left="284" w:right="-284" w:hanging="284"/>
        <w:rPr>
          <w:rFonts w:ascii="Arial" w:eastAsia="Arial" w:hAnsi="Arial" w:cs="Arial"/>
          <w:sz w:val="22"/>
          <w:szCs w:val="14"/>
        </w:rPr>
      </w:pPr>
      <w:r>
        <w:rPr>
          <w:rFonts w:ascii="Arial" w:eastAsia="Arial" w:hAnsi="Arial" w:cs="Arial"/>
          <w:sz w:val="22"/>
          <w:szCs w:val="14"/>
        </w:rPr>
        <w:t>BESLUIT</w:t>
      </w:r>
    </w:p>
    <w:p w14:paraId="74C5DD84" w14:textId="4A88A250" w:rsidR="00BD241C" w:rsidRPr="00BD241C" w:rsidRDefault="00566E84" w:rsidP="00D14816">
      <w:pPr>
        <w:tabs>
          <w:tab w:val="left" w:pos="304"/>
        </w:tabs>
        <w:spacing w:before="360" w:after="120"/>
        <w:ind w:right="-284"/>
        <w:rPr>
          <w:rFonts w:ascii="Arial" w:eastAsia="Arial" w:hAnsi="Arial" w:cs="Arial"/>
          <w:b/>
          <w:bCs/>
          <w:sz w:val="22"/>
          <w:szCs w:val="14"/>
          <w:u w:val="single"/>
        </w:rPr>
      </w:pPr>
      <w:r w:rsidRPr="00940F0B">
        <w:rPr>
          <w:rFonts w:ascii="Arial" w:eastAsia="Arial" w:hAnsi="Arial" w:cs="Arial"/>
          <w:b/>
          <w:sz w:val="22"/>
          <w:szCs w:val="14"/>
          <w:u w:val="single"/>
        </w:rPr>
        <w:t>I. Activiteiten op de openbare weg of op een daarbij aansluitend niet afgesloten terrein</w:t>
      </w:r>
    </w:p>
    <w:p w14:paraId="7C69E9BF" w14:textId="29D1E834" w:rsidR="00566E84" w:rsidRDefault="00566E84" w:rsidP="00D14816">
      <w:pPr>
        <w:tabs>
          <w:tab w:val="left" w:pos="304"/>
        </w:tabs>
        <w:spacing w:before="120" w:after="120"/>
        <w:ind w:right="-284"/>
        <w:rPr>
          <w:rFonts w:ascii="Arial" w:eastAsia="Arial" w:hAnsi="Arial" w:cs="Arial"/>
          <w:b/>
          <w:bCs/>
          <w:sz w:val="22"/>
          <w:szCs w:val="14"/>
        </w:rPr>
      </w:pPr>
      <w:r>
        <w:rPr>
          <w:rFonts w:ascii="Arial" w:eastAsia="Arial" w:hAnsi="Arial" w:cs="Arial"/>
          <w:b/>
          <w:bCs/>
          <w:sz w:val="22"/>
          <w:szCs w:val="14"/>
        </w:rPr>
        <w:t>Artikel 1</w:t>
      </w:r>
    </w:p>
    <w:p w14:paraId="5BE41F3A" w14:textId="777885EA" w:rsidR="00566E84" w:rsidRDefault="00566E84" w:rsidP="00D14816">
      <w:pPr>
        <w:tabs>
          <w:tab w:val="left" w:pos="304"/>
        </w:tabs>
        <w:spacing w:after="120"/>
        <w:ind w:right="-284"/>
        <w:rPr>
          <w:rFonts w:ascii="Arial" w:eastAsia="Arial" w:hAnsi="Arial" w:cs="Arial"/>
          <w:sz w:val="22"/>
          <w:szCs w:val="14"/>
        </w:rPr>
      </w:pPr>
      <w:r>
        <w:rPr>
          <w:rFonts w:ascii="Arial" w:eastAsia="Arial" w:hAnsi="Arial" w:cs="Arial"/>
          <w:sz w:val="22"/>
          <w:szCs w:val="14"/>
        </w:rPr>
        <w:t xml:space="preserve">Iedere commerciële of publicitaire activiteit </w:t>
      </w:r>
      <w:r w:rsidR="004A1C72">
        <w:rPr>
          <w:rFonts w:ascii="Arial" w:eastAsia="Arial" w:hAnsi="Arial" w:cs="Arial"/>
          <w:sz w:val="22"/>
          <w:szCs w:val="14"/>
        </w:rPr>
        <w:t xml:space="preserve">die plaatsvindt op zondag 2 april 2023 naar aanleiding van </w:t>
      </w:r>
      <w:r>
        <w:rPr>
          <w:rFonts w:ascii="Arial" w:eastAsia="Arial" w:hAnsi="Arial" w:cs="Arial"/>
          <w:sz w:val="22"/>
          <w:szCs w:val="14"/>
        </w:rPr>
        <w:t>de</w:t>
      </w:r>
      <w:r w:rsidR="009C23A9">
        <w:rPr>
          <w:rFonts w:ascii="Arial" w:eastAsia="Arial" w:hAnsi="Arial" w:cs="Arial"/>
          <w:sz w:val="22"/>
          <w:szCs w:val="14"/>
        </w:rPr>
        <w:t xml:space="preserve"> doortocht van </w:t>
      </w:r>
      <w:r w:rsidR="00BF14CB">
        <w:rPr>
          <w:rFonts w:ascii="Arial" w:eastAsia="Arial" w:hAnsi="Arial" w:cs="Arial"/>
          <w:sz w:val="22"/>
          <w:szCs w:val="14"/>
        </w:rPr>
        <w:t xml:space="preserve">de </w:t>
      </w:r>
      <w:r w:rsidR="00A85E12" w:rsidRPr="00566E84">
        <w:rPr>
          <w:rFonts w:ascii="Arial" w:hAnsi="Arial" w:cs="Arial"/>
          <w:sz w:val="22"/>
          <w:szCs w:val="22"/>
        </w:rPr>
        <w:t>wielerwedstrijd</w:t>
      </w:r>
      <w:r w:rsidR="00A85E12">
        <w:rPr>
          <w:rFonts w:ascii="Arial" w:hAnsi="Arial" w:cs="Arial"/>
          <w:sz w:val="22"/>
          <w:szCs w:val="22"/>
        </w:rPr>
        <w:t>en</w:t>
      </w:r>
      <w:r w:rsidR="00A85E12" w:rsidRPr="00566E84">
        <w:rPr>
          <w:rFonts w:ascii="Arial" w:hAnsi="Arial" w:cs="Arial"/>
          <w:sz w:val="22"/>
          <w:szCs w:val="22"/>
        </w:rPr>
        <w:t xml:space="preserve"> "Ronde van Vlaanderen </w:t>
      </w:r>
      <w:r w:rsidR="00A85E12">
        <w:rPr>
          <w:rFonts w:ascii="Arial" w:hAnsi="Arial" w:cs="Arial"/>
          <w:sz w:val="22"/>
          <w:szCs w:val="22"/>
        </w:rPr>
        <w:t xml:space="preserve">Elite </w:t>
      </w:r>
      <w:r w:rsidR="00BF14CB">
        <w:rPr>
          <w:rFonts w:ascii="Arial" w:hAnsi="Arial" w:cs="Arial"/>
          <w:sz w:val="22"/>
          <w:szCs w:val="22"/>
        </w:rPr>
        <w:t>V</w:t>
      </w:r>
      <w:r w:rsidR="00A85E12">
        <w:rPr>
          <w:rFonts w:ascii="Arial" w:hAnsi="Arial" w:cs="Arial"/>
          <w:sz w:val="22"/>
          <w:szCs w:val="22"/>
        </w:rPr>
        <w:t>rouwen</w:t>
      </w:r>
      <w:r w:rsidR="00A85E12" w:rsidRPr="00566E84">
        <w:rPr>
          <w:rFonts w:ascii="Arial" w:hAnsi="Arial" w:cs="Arial"/>
          <w:sz w:val="22"/>
          <w:szCs w:val="22"/>
        </w:rPr>
        <w:t xml:space="preserve">” en “Ronde van Vlaanderen </w:t>
      </w:r>
      <w:r w:rsidR="00A85E12">
        <w:rPr>
          <w:rFonts w:ascii="Arial" w:hAnsi="Arial" w:cs="Arial"/>
          <w:sz w:val="22"/>
          <w:szCs w:val="22"/>
        </w:rPr>
        <w:t>Elite Heren</w:t>
      </w:r>
      <w:r w:rsidR="00A85E12" w:rsidRPr="00566E84">
        <w:rPr>
          <w:rFonts w:ascii="Arial" w:hAnsi="Arial" w:cs="Arial"/>
          <w:sz w:val="22"/>
          <w:szCs w:val="22"/>
        </w:rPr>
        <w:t>"</w:t>
      </w:r>
      <w:r w:rsidR="00A85E12">
        <w:rPr>
          <w:rFonts w:ascii="Arial" w:hAnsi="Arial" w:cs="Arial"/>
          <w:sz w:val="22"/>
          <w:szCs w:val="22"/>
        </w:rPr>
        <w:t>,</w:t>
      </w:r>
      <w:r w:rsidR="00A85E12" w:rsidRPr="00566E84">
        <w:rPr>
          <w:rFonts w:ascii="Arial" w:hAnsi="Arial" w:cs="Arial"/>
          <w:sz w:val="22"/>
          <w:szCs w:val="22"/>
        </w:rPr>
        <w:t xml:space="preserve"> </w:t>
      </w:r>
      <w:r>
        <w:rPr>
          <w:rFonts w:ascii="Arial" w:eastAsia="Arial" w:hAnsi="Arial" w:cs="Arial"/>
          <w:sz w:val="22"/>
          <w:szCs w:val="14"/>
        </w:rPr>
        <w:t xml:space="preserve">en die </w:t>
      </w:r>
      <w:r w:rsidR="00C31B9B">
        <w:rPr>
          <w:rFonts w:ascii="Arial" w:eastAsia="Arial" w:hAnsi="Arial" w:cs="Arial"/>
          <w:sz w:val="22"/>
          <w:szCs w:val="14"/>
        </w:rPr>
        <w:t>plaatsvindt</w:t>
      </w:r>
      <w:r>
        <w:rPr>
          <w:rFonts w:ascii="Arial" w:eastAsia="Arial" w:hAnsi="Arial" w:cs="Arial"/>
          <w:sz w:val="22"/>
          <w:szCs w:val="14"/>
        </w:rPr>
        <w:t xml:space="preserve"> op de openbare weg of op een daarbij aansluitend niet</w:t>
      </w:r>
      <w:r w:rsidR="00BD241C">
        <w:rPr>
          <w:rFonts w:ascii="Arial" w:eastAsia="Arial" w:hAnsi="Arial" w:cs="Arial"/>
          <w:sz w:val="22"/>
          <w:szCs w:val="14"/>
        </w:rPr>
        <w:t>-</w:t>
      </w:r>
      <w:r>
        <w:rPr>
          <w:rFonts w:ascii="Arial" w:eastAsia="Arial" w:hAnsi="Arial" w:cs="Arial"/>
          <w:sz w:val="22"/>
          <w:szCs w:val="14"/>
        </w:rPr>
        <w:t>afgesloten terrein, wordt slechts toegelaten op voorwaarde dat deze door de burgemeester voorafgaandelijk en schriftelijk werd vergund.</w:t>
      </w:r>
    </w:p>
    <w:p w14:paraId="5966B3D2" w14:textId="435EFC7D" w:rsidR="00566E84" w:rsidRDefault="00566E84" w:rsidP="00D14816">
      <w:pPr>
        <w:tabs>
          <w:tab w:val="left" w:pos="304"/>
        </w:tabs>
        <w:spacing w:after="120"/>
        <w:ind w:right="-284"/>
        <w:rPr>
          <w:rFonts w:ascii="Arial" w:eastAsia="Arial" w:hAnsi="Arial" w:cs="Arial"/>
          <w:sz w:val="22"/>
          <w:szCs w:val="14"/>
        </w:rPr>
      </w:pPr>
      <w:r>
        <w:rPr>
          <w:rFonts w:ascii="Arial" w:eastAsia="Arial" w:hAnsi="Arial" w:cs="Arial"/>
          <w:sz w:val="22"/>
          <w:szCs w:val="14"/>
        </w:rPr>
        <w:t xml:space="preserve">Alle </w:t>
      </w:r>
      <w:r w:rsidR="00BD241C">
        <w:rPr>
          <w:rFonts w:ascii="Arial" w:eastAsia="Arial" w:hAnsi="Arial" w:cs="Arial"/>
          <w:sz w:val="22"/>
          <w:szCs w:val="14"/>
        </w:rPr>
        <w:t>vergunningsaanvragen</w:t>
      </w:r>
      <w:r>
        <w:rPr>
          <w:rFonts w:ascii="Arial" w:eastAsia="Arial" w:hAnsi="Arial" w:cs="Arial"/>
          <w:sz w:val="22"/>
          <w:szCs w:val="14"/>
        </w:rPr>
        <w:t xml:space="preserve"> moeten op straffe van niet-ontvankelijkheid ten laatste op 1</w:t>
      </w:r>
      <w:r w:rsidR="008E54E0">
        <w:rPr>
          <w:rFonts w:ascii="Arial" w:eastAsia="Arial" w:hAnsi="Arial" w:cs="Arial"/>
          <w:sz w:val="22"/>
          <w:szCs w:val="14"/>
        </w:rPr>
        <w:t>2</w:t>
      </w:r>
      <w:r>
        <w:rPr>
          <w:rFonts w:ascii="Arial" w:eastAsia="Arial" w:hAnsi="Arial" w:cs="Arial"/>
          <w:sz w:val="22"/>
          <w:szCs w:val="14"/>
        </w:rPr>
        <w:t> februari 2023 bij de burgemeester worden ingediend</w:t>
      </w:r>
      <w:r w:rsidR="00A62266">
        <w:rPr>
          <w:rFonts w:ascii="Arial" w:eastAsia="Arial" w:hAnsi="Arial" w:cs="Arial"/>
          <w:sz w:val="22"/>
          <w:szCs w:val="14"/>
        </w:rPr>
        <w:t xml:space="preserve"> via het e-formulier op </w:t>
      </w:r>
      <w:hyperlink r:id="rId8" w:history="1">
        <w:r w:rsidR="00A62266" w:rsidRPr="002B6D95">
          <w:rPr>
            <w:rStyle w:val="Hyperlink"/>
            <w:rFonts w:ascii="Arial" w:eastAsia="Arial" w:hAnsi="Arial" w:cs="Arial"/>
            <w:sz w:val="22"/>
            <w:szCs w:val="14"/>
          </w:rPr>
          <w:t>www.beernem.be</w:t>
        </w:r>
      </w:hyperlink>
      <w:r w:rsidR="009C47F2">
        <w:rPr>
          <w:rFonts w:ascii="Arial" w:eastAsia="Arial" w:hAnsi="Arial" w:cs="Arial"/>
          <w:sz w:val="22"/>
          <w:szCs w:val="14"/>
        </w:rPr>
        <w:t xml:space="preserve"> ‘Dorp van de Ronde’</w:t>
      </w:r>
      <w:r w:rsidR="00B329A8">
        <w:rPr>
          <w:rFonts w:ascii="Arial" w:eastAsia="Arial" w:hAnsi="Arial" w:cs="Arial"/>
          <w:sz w:val="22"/>
          <w:szCs w:val="14"/>
        </w:rPr>
        <w:t>.</w:t>
      </w:r>
    </w:p>
    <w:p w14:paraId="6CEAF006" w14:textId="77777777" w:rsidR="00566E84" w:rsidRDefault="00566E84" w:rsidP="00D14816">
      <w:pPr>
        <w:spacing w:before="120" w:after="120"/>
        <w:rPr>
          <w:rFonts w:ascii="Arial" w:eastAsia="Arial" w:hAnsi="Arial" w:cs="Arial"/>
          <w:b/>
          <w:bCs/>
          <w:sz w:val="22"/>
          <w:szCs w:val="14"/>
        </w:rPr>
      </w:pPr>
      <w:r w:rsidRPr="00940F0B">
        <w:rPr>
          <w:rFonts w:ascii="Arial" w:eastAsia="Arial" w:hAnsi="Arial" w:cs="Arial"/>
          <w:b/>
          <w:bCs/>
          <w:sz w:val="22"/>
          <w:szCs w:val="14"/>
        </w:rPr>
        <w:t>Artikel 2</w:t>
      </w:r>
    </w:p>
    <w:p w14:paraId="0C070D65" w14:textId="506276BA" w:rsidR="00566E84" w:rsidRDefault="00566E84" w:rsidP="00D14816">
      <w:pPr>
        <w:spacing w:after="120"/>
        <w:rPr>
          <w:rFonts w:ascii="Arial" w:eastAsia="Arial" w:hAnsi="Arial" w:cs="Arial"/>
          <w:sz w:val="22"/>
          <w:szCs w:val="14"/>
        </w:rPr>
      </w:pPr>
      <w:r>
        <w:rPr>
          <w:rFonts w:ascii="Arial" w:eastAsia="Arial" w:hAnsi="Arial" w:cs="Arial"/>
          <w:sz w:val="22"/>
          <w:szCs w:val="14"/>
        </w:rPr>
        <w:t>Ten laatste op 17 maart 2023 verzendt de burgemeester aan de in artikel 1 bedoelde aanvragers hetzij de vergunning</w:t>
      </w:r>
      <w:r w:rsidR="00BD241C">
        <w:rPr>
          <w:rFonts w:ascii="Arial" w:eastAsia="Arial" w:hAnsi="Arial" w:cs="Arial"/>
          <w:sz w:val="22"/>
          <w:szCs w:val="14"/>
        </w:rPr>
        <w:t>,</w:t>
      </w:r>
      <w:r>
        <w:rPr>
          <w:rFonts w:ascii="Arial" w:eastAsia="Arial" w:hAnsi="Arial" w:cs="Arial"/>
          <w:sz w:val="22"/>
          <w:szCs w:val="14"/>
        </w:rPr>
        <w:t xml:space="preserve"> hetzij een gemotiveerde weigering van vergunning.</w:t>
      </w:r>
      <w:r>
        <w:rPr>
          <w:rFonts w:ascii="Arial" w:eastAsia="Arial" w:hAnsi="Arial" w:cs="Arial"/>
          <w:sz w:val="22"/>
          <w:szCs w:val="14"/>
        </w:rPr>
        <w:br/>
        <w:t>In de vergunning wordt duidelijk gesteld onder welke voorwaarden zij wordt verleend.</w:t>
      </w:r>
    </w:p>
    <w:p w14:paraId="09140D14" w14:textId="16ACBE9F" w:rsidR="00566E84" w:rsidRPr="00A955AE" w:rsidRDefault="000573AD" w:rsidP="00A955AE">
      <w:pPr>
        <w:spacing w:after="120"/>
        <w:rPr>
          <w:rFonts w:ascii="Arial" w:eastAsia="Arial" w:hAnsi="Arial" w:cs="Arial"/>
          <w:sz w:val="22"/>
          <w:szCs w:val="14"/>
        </w:rPr>
      </w:pPr>
      <w:r>
        <w:rPr>
          <w:rFonts w:ascii="Arial" w:eastAsia="Arial" w:hAnsi="Arial" w:cs="Arial"/>
          <w:sz w:val="22"/>
          <w:szCs w:val="14"/>
        </w:rPr>
        <w:t>Het niet-naleven van een of meerdere voorwaarden van eerder afgeleverde vergunningen kan door de burgemeester als motief ingeroepen worden om het verlenen van de vergunning te weigeren.</w:t>
      </w:r>
    </w:p>
    <w:p w14:paraId="61465EB4" w14:textId="77777777" w:rsidR="00566E84" w:rsidRDefault="00566E84" w:rsidP="00D14816">
      <w:pPr>
        <w:spacing w:before="120" w:after="120"/>
        <w:rPr>
          <w:rFonts w:ascii="Arial" w:eastAsia="Arial" w:hAnsi="Arial" w:cs="Arial"/>
          <w:b/>
          <w:bCs/>
          <w:sz w:val="22"/>
          <w:szCs w:val="14"/>
        </w:rPr>
      </w:pPr>
      <w:r>
        <w:rPr>
          <w:rFonts w:ascii="Arial" w:eastAsia="Arial" w:hAnsi="Arial" w:cs="Arial"/>
          <w:b/>
          <w:bCs/>
          <w:sz w:val="22"/>
          <w:szCs w:val="14"/>
        </w:rPr>
        <w:t xml:space="preserve">Artikel </w:t>
      </w:r>
      <w:r w:rsidRPr="00940F0B">
        <w:rPr>
          <w:rFonts w:ascii="Arial" w:eastAsia="Arial" w:hAnsi="Arial" w:cs="Arial"/>
          <w:b/>
          <w:bCs/>
          <w:sz w:val="22"/>
          <w:szCs w:val="14"/>
        </w:rPr>
        <w:t>3</w:t>
      </w:r>
    </w:p>
    <w:p w14:paraId="1B509275" w14:textId="6A20CB58" w:rsidR="000573AD" w:rsidRDefault="000573AD" w:rsidP="000573AD">
      <w:pPr>
        <w:spacing w:after="120"/>
        <w:rPr>
          <w:rFonts w:ascii="Arial" w:eastAsia="Arial" w:hAnsi="Arial" w:cs="Arial"/>
          <w:sz w:val="22"/>
          <w:szCs w:val="14"/>
        </w:rPr>
      </w:pPr>
      <w:r>
        <w:rPr>
          <w:rFonts w:ascii="Arial" w:eastAsia="Arial" w:hAnsi="Arial" w:cs="Arial"/>
          <w:sz w:val="22"/>
          <w:szCs w:val="14"/>
        </w:rPr>
        <w:t>De organisatoren van de vergunde activiteiten hebben de plicht de voorwaarden onder dewelke de vergunning werd verleend, na te leven</w:t>
      </w:r>
      <w:r w:rsidR="00D21196">
        <w:rPr>
          <w:rFonts w:ascii="Arial" w:eastAsia="Arial" w:hAnsi="Arial" w:cs="Arial"/>
          <w:sz w:val="22"/>
          <w:szCs w:val="14"/>
        </w:rPr>
        <w:t xml:space="preserve">, onder meer op vlak van opvang van de toeschouwers, </w:t>
      </w:r>
      <w:r w:rsidR="0000424C">
        <w:rPr>
          <w:rFonts w:ascii="Arial" w:eastAsia="Arial" w:hAnsi="Arial" w:cs="Arial"/>
          <w:sz w:val="22"/>
          <w:szCs w:val="14"/>
        </w:rPr>
        <w:t>de in te richten parkings, afvalbeleid, het in te huren sanitair, de vrij te houden evacuatiewegen, de te plaatsen veiligheidsvoorzieningen…</w:t>
      </w:r>
      <w:r>
        <w:rPr>
          <w:rFonts w:ascii="Arial" w:eastAsia="Arial" w:hAnsi="Arial" w:cs="Arial"/>
          <w:sz w:val="22"/>
          <w:szCs w:val="14"/>
        </w:rPr>
        <w:t>.</w:t>
      </w:r>
    </w:p>
    <w:p w14:paraId="4E35466B" w14:textId="77777777" w:rsidR="006A58BF" w:rsidRDefault="006A58BF" w:rsidP="006A58BF">
      <w:pPr>
        <w:spacing w:after="120"/>
        <w:rPr>
          <w:rFonts w:ascii="Arial" w:eastAsia="Arial" w:hAnsi="Arial" w:cs="Arial"/>
          <w:sz w:val="22"/>
          <w:szCs w:val="14"/>
        </w:rPr>
      </w:pPr>
      <w:r>
        <w:rPr>
          <w:rFonts w:ascii="Arial" w:eastAsia="Arial" w:hAnsi="Arial" w:cs="Arial"/>
          <w:sz w:val="22"/>
          <w:szCs w:val="14"/>
        </w:rPr>
        <w:t>Indien wordt vastgesteld dat een organisator één of meerdere voorwaarden die in de vergunning zijn opgenomen, niet naleeft kan de burgemeester de vergunning intrekken.</w:t>
      </w:r>
    </w:p>
    <w:p w14:paraId="14DAC49F" w14:textId="77777777" w:rsidR="00FF6830" w:rsidRDefault="00FF6830" w:rsidP="006A58BF">
      <w:pPr>
        <w:spacing w:after="120"/>
        <w:rPr>
          <w:rFonts w:ascii="Arial" w:eastAsia="Arial" w:hAnsi="Arial" w:cs="Arial"/>
          <w:sz w:val="22"/>
          <w:szCs w:val="14"/>
        </w:rPr>
      </w:pPr>
    </w:p>
    <w:p w14:paraId="1793ADDA" w14:textId="42CF1488" w:rsidR="00BD241C" w:rsidRPr="00C4031E" w:rsidRDefault="00BD241C" w:rsidP="00D14816">
      <w:pPr>
        <w:tabs>
          <w:tab w:val="left" w:pos="304"/>
        </w:tabs>
        <w:spacing w:before="360" w:after="120"/>
        <w:rPr>
          <w:rFonts w:ascii="Arial" w:eastAsia="Arial" w:hAnsi="Arial" w:cs="Arial"/>
          <w:b/>
          <w:bCs/>
          <w:sz w:val="22"/>
          <w:szCs w:val="14"/>
          <w:u w:val="single"/>
        </w:rPr>
      </w:pPr>
      <w:r w:rsidRPr="00940F0B">
        <w:rPr>
          <w:rFonts w:ascii="Arial" w:eastAsia="Arial" w:hAnsi="Arial" w:cs="Arial"/>
          <w:b/>
          <w:bCs/>
          <w:sz w:val="22"/>
          <w:szCs w:val="14"/>
          <w:u w:val="single"/>
        </w:rPr>
        <w:lastRenderedPageBreak/>
        <w:t>II. Activiteiten in een besloten plaats met openbaar karakter</w:t>
      </w:r>
    </w:p>
    <w:p w14:paraId="178151E6" w14:textId="77777777" w:rsidR="00BD241C" w:rsidRDefault="00BD241C" w:rsidP="00D14816">
      <w:pPr>
        <w:tabs>
          <w:tab w:val="left" w:pos="304"/>
        </w:tabs>
        <w:spacing w:before="120" w:after="120"/>
        <w:rPr>
          <w:rFonts w:ascii="Arial" w:eastAsia="Arial" w:hAnsi="Arial" w:cs="Arial"/>
          <w:b/>
          <w:bCs/>
          <w:sz w:val="22"/>
          <w:szCs w:val="14"/>
        </w:rPr>
      </w:pPr>
      <w:r w:rsidRPr="00940F0B">
        <w:rPr>
          <w:rFonts w:ascii="Arial" w:eastAsia="Arial" w:hAnsi="Arial" w:cs="Arial"/>
          <w:b/>
          <w:bCs/>
          <w:sz w:val="22"/>
          <w:szCs w:val="14"/>
        </w:rPr>
        <w:t>Artikel 4</w:t>
      </w:r>
    </w:p>
    <w:p w14:paraId="59FC04A7" w14:textId="402F34EA" w:rsidR="00BD241C" w:rsidRDefault="00BD241C" w:rsidP="00CB7D1E">
      <w:pPr>
        <w:tabs>
          <w:tab w:val="left" w:pos="304"/>
        </w:tabs>
        <w:spacing w:after="120"/>
        <w:ind w:right="-284"/>
        <w:rPr>
          <w:rFonts w:ascii="Arial" w:eastAsia="Arial" w:hAnsi="Arial" w:cs="Arial"/>
          <w:sz w:val="22"/>
          <w:szCs w:val="14"/>
        </w:rPr>
      </w:pPr>
      <w:r>
        <w:rPr>
          <w:rFonts w:ascii="Arial" w:eastAsia="Arial" w:hAnsi="Arial" w:cs="Arial"/>
          <w:sz w:val="22"/>
          <w:szCs w:val="14"/>
        </w:rPr>
        <w:t xml:space="preserve">Iedere commerciële of publicitaire activiteit die </w:t>
      </w:r>
      <w:r w:rsidR="003218C2">
        <w:rPr>
          <w:rFonts w:ascii="Arial" w:eastAsia="Arial" w:hAnsi="Arial" w:cs="Arial"/>
          <w:sz w:val="22"/>
          <w:szCs w:val="14"/>
        </w:rPr>
        <w:t xml:space="preserve">plaatsvindt </w:t>
      </w:r>
      <w:r w:rsidR="006F38F0">
        <w:rPr>
          <w:rFonts w:ascii="Arial" w:eastAsia="Arial" w:hAnsi="Arial" w:cs="Arial"/>
          <w:sz w:val="22"/>
          <w:szCs w:val="14"/>
        </w:rPr>
        <w:t>op zondag 2 april 2023</w:t>
      </w:r>
      <w:r>
        <w:rPr>
          <w:rFonts w:ascii="Arial" w:eastAsia="Arial" w:hAnsi="Arial" w:cs="Arial"/>
          <w:sz w:val="22"/>
          <w:szCs w:val="14"/>
        </w:rPr>
        <w:t xml:space="preserve"> </w:t>
      </w:r>
      <w:r w:rsidR="006F38F0">
        <w:rPr>
          <w:rFonts w:ascii="Arial" w:eastAsia="Arial" w:hAnsi="Arial" w:cs="Arial"/>
          <w:sz w:val="22"/>
          <w:szCs w:val="14"/>
        </w:rPr>
        <w:t>naar aanleiding</w:t>
      </w:r>
      <w:r>
        <w:rPr>
          <w:rFonts w:ascii="Arial" w:eastAsia="Arial" w:hAnsi="Arial" w:cs="Arial"/>
          <w:sz w:val="22"/>
          <w:szCs w:val="14"/>
        </w:rPr>
        <w:t xml:space="preserve"> van de doortocht van</w:t>
      </w:r>
      <w:r w:rsidR="00BF14CB">
        <w:rPr>
          <w:rFonts w:ascii="Arial" w:eastAsia="Arial" w:hAnsi="Arial" w:cs="Arial"/>
          <w:sz w:val="22"/>
          <w:szCs w:val="14"/>
        </w:rPr>
        <w:t xml:space="preserve"> de</w:t>
      </w:r>
      <w:r>
        <w:rPr>
          <w:rFonts w:ascii="Arial" w:eastAsia="Arial" w:hAnsi="Arial" w:cs="Arial"/>
          <w:sz w:val="22"/>
          <w:szCs w:val="14"/>
        </w:rPr>
        <w:t xml:space="preserve"> </w:t>
      </w:r>
      <w:r w:rsidR="00BF14CB" w:rsidRPr="00566E84">
        <w:rPr>
          <w:rFonts w:ascii="Arial" w:hAnsi="Arial" w:cs="Arial"/>
          <w:sz w:val="22"/>
          <w:szCs w:val="22"/>
        </w:rPr>
        <w:t>wielerwedstrijd</w:t>
      </w:r>
      <w:r w:rsidR="00BF14CB">
        <w:rPr>
          <w:rFonts w:ascii="Arial" w:hAnsi="Arial" w:cs="Arial"/>
          <w:sz w:val="22"/>
          <w:szCs w:val="22"/>
        </w:rPr>
        <w:t>en</w:t>
      </w:r>
      <w:r w:rsidR="00BF14CB" w:rsidRPr="00566E84">
        <w:rPr>
          <w:rFonts w:ascii="Arial" w:hAnsi="Arial" w:cs="Arial"/>
          <w:sz w:val="22"/>
          <w:szCs w:val="22"/>
        </w:rPr>
        <w:t xml:space="preserve"> "Ronde van Vlaanderen </w:t>
      </w:r>
      <w:r w:rsidR="00BF14CB">
        <w:rPr>
          <w:rFonts w:ascii="Arial" w:hAnsi="Arial" w:cs="Arial"/>
          <w:sz w:val="22"/>
          <w:szCs w:val="22"/>
        </w:rPr>
        <w:t>Elite Vrouwen</w:t>
      </w:r>
      <w:r w:rsidR="00BF14CB" w:rsidRPr="00566E84">
        <w:rPr>
          <w:rFonts w:ascii="Arial" w:hAnsi="Arial" w:cs="Arial"/>
          <w:sz w:val="22"/>
          <w:szCs w:val="22"/>
        </w:rPr>
        <w:t xml:space="preserve">” en “Ronde van Vlaanderen </w:t>
      </w:r>
      <w:r w:rsidR="00BF14CB">
        <w:rPr>
          <w:rFonts w:ascii="Arial" w:hAnsi="Arial" w:cs="Arial"/>
          <w:sz w:val="22"/>
          <w:szCs w:val="22"/>
        </w:rPr>
        <w:t>Elite Heren</w:t>
      </w:r>
      <w:r w:rsidR="00BF14CB" w:rsidRPr="00566E84">
        <w:rPr>
          <w:rFonts w:ascii="Arial" w:hAnsi="Arial" w:cs="Arial"/>
          <w:sz w:val="22"/>
          <w:szCs w:val="22"/>
        </w:rPr>
        <w:t>"</w:t>
      </w:r>
      <w:r>
        <w:rPr>
          <w:rFonts w:ascii="Arial" w:eastAsia="Arial" w:hAnsi="Arial" w:cs="Arial"/>
          <w:sz w:val="22"/>
          <w:szCs w:val="14"/>
        </w:rPr>
        <w:t xml:space="preserve">, en die </w:t>
      </w:r>
      <w:r w:rsidR="003218C2">
        <w:rPr>
          <w:rFonts w:ascii="Arial" w:eastAsia="Arial" w:hAnsi="Arial" w:cs="Arial"/>
          <w:sz w:val="22"/>
          <w:szCs w:val="14"/>
        </w:rPr>
        <w:t>plaatsvindt</w:t>
      </w:r>
      <w:r>
        <w:rPr>
          <w:rFonts w:ascii="Arial" w:eastAsia="Arial" w:hAnsi="Arial" w:cs="Arial"/>
          <w:sz w:val="22"/>
          <w:szCs w:val="14"/>
        </w:rPr>
        <w:t xml:space="preserve"> in een besloten plaats</w:t>
      </w:r>
      <w:r w:rsidR="009C47F2">
        <w:rPr>
          <w:rFonts w:ascii="Arial" w:eastAsia="Arial" w:hAnsi="Arial" w:cs="Arial"/>
          <w:sz w:val="22"/>
          <w:szCs w:val="14"/>
        </w:rPr>
        <w:t>,</w:t>
      </w:r>
      <w:r>
        <w:rPr>
          <w:rFonts w:ascii="Arial" w:eastAsia="Arial" w:hAnsi="Arial" w:cs="Arial"/>
          <w:sz w:val="22"/>
          <w:szCs w:val="14"/>
        </w:rPr>
        <w:t xml:space="preserve"> maar die voor iedereen vrij toegankelijk is, hetzij gratis, hetzij tegen betaling van een inkomgeld, hetzij op vertoon van een toegangskaart of een uitnodiging wanneer deze ter beschikking wordt gesteld van eenieder die ze aanvraagt, </w:t>
      </w:r>
      <w:r w:rsidR="009C47F2">
        <w:rPr>
          <w:rFonts w:ascii="Arial" w:eastAsia="Arial" w:hAnsi="Arial" w:cs="Arial"/>
          <w:sz w:val="22"/>
          <w:szCs w:val="14"/>
        </w:rPr>
        <w:t>moet</w:t>
      </w:r>
      <w:r>
        <w:rPr>
          <w:rFonts w:ascii="Arial" w:eastAsia="Arial" w:hAnsi="Arial" w:cs="Arial"/>
          <w:sz w:val="22"/>
          <w:szCs w:val="14"/>
        </w:rPr>
        <w:t xml:space="preserve"> ten laatste op 1</w:t>
      </w:r>
      <w:r w:rsidR="008E54E0">
        <w:rPr>
          <w:rFonts w:ascii="Arial" w:eastAsia="Arial" w:hAnsi="Arial" w:cs="Arial"/>
          <w:sz w:val="22"/>
          <w:szCs w:val="14"/>
        </w:rPr>
        <w:t>2</w:t>
      </w:r>
      <w:r>
        <w:rPr>
          <w:rFonts w:ascii="Arial" w:eastAsia="Arial" w:hAnsi="Arial" w:cs="Arial"/>
          <w:sz w:val="22"/>
          <w:szCs w:val="14"/>
        </w:rPr>
        <w:t xml:space="preserve"> februari 2023 gemeld </w:t>
      </w:r>
      <w:r w:rsidR="009C47F2">
        <w:rPr>
          <w:rFonts w:ascii="Arial" w:eastAsia="Arial" w:hAnsi="Arial" w:cs="Arial"/>
          <w:sz w:val="22"/>
          <w:szCs w:val="14"/>
        </w:rPr>
        <w:t xml:space="preserve">worden </w:t>
      </w:r>
      <w:r>
        <w:rPr>
          <w:rFonts w:ascii="Arial" w:eastAsia="Arial" w:hAnsi="Arial" w:cs="Arial"/>
          <w:sz w:val="22"/>
          <w:szCs w:val="14"/>
        </w:rPr>
        <w:t xml:space="preserve">aan de burgemeester </w:t>
      </w:r>
      <w:r w:rsidR="00CB7D1E">
        <w:rPr>
          <w:rFonts w:ascii="Arial" w:eastAsia="Arial" w:hAnsi="Arial" w:cs="Arial"/>
          <w:sz w:val="22"/>
          <w:szCs w:val="14"/>
        </w:rPr>
        <w:t xml:space="preserve">via het e-formulier op </w:t>
      </w:r>
      <w:hyperlink r:id="rId9" w:history="1">
        <w:r w:rsidR="00CB7D1E" w:rsidRPr="002B6D95">
          <w:rPr>
            <w:rStyle w:val="Hyperlink"/>
            <w:rFonts w:ascii="Arial" w:eastAsia="Arial" w:hAnsi="Arial" w:cs="Arial"/>
            <w:sz w:val="22"/>
            <w:szCs w:val="14"/>
          </w:rPr>
          <w:t>www.beernem.be</w:t>
        </w:r>
      </w:hyperlink>
      <w:r w:rsidR="00CB7D1E">
        <w:rPr>
          <w:rFonts w:ascii="Arial" w:eastAsia="Arial" w:hAnsi="Arial" w:cs="Arial"/>
          <w:sz w:val="22"/>
          <w:szCs w:val="14"/>
        </w:rPr>
        <w:t xml:space="preserve"> ‘Dorp van de Ronde’.</w:t>
      </w:r>
    </w:p>
    <w:p w14:paraId="344B58EE" w14:textId="77777777" w:rsidR="00BD241C" w:rsidRDefault="00BD241C" w:rsidP="00D14816">
      <w:pPr>
        <w:spacing w:before="120" w:after="120"/>
        <w:rPr>
          <w:rFonts w:ascii="Arial" w:eastAsia="Arial" w:hAnsi="Arial" w:cs="Arial"/>
          <w:b/>
          <w:bCs/>
          <w:sz w:val="22"/>
          <w:szCs w:val="14"/>
        </w:rPr>
      </w:pPr>
      <w:r w:rsidRPr="00940F0B">
        <w:rPr>
          <w:rFonts w:ascii="Arial" w:eastAsia="Arial" w:hAnsi="Arial" w:cs="Arial"/>
          <w:b/>
          <w:bCs/>
          <w:sz w:val="22"/>
          <w:szCs w:val="14"/>
        </w:rPr>
        <w:t>Artikel 5</w:t>
      </w:r>
    </w:p>
    <w:p w14:paraId="499F6945" w14:textId="3AEA0943" w:rsidR="00BD241C" w:rsidRPr="00B27FD2" w:rsidRDefault="00BD241C" w:rsidP="00D14816">
      <w:pPr>
        <w:spacing w:after="120"/>
        <w:rPr>
          <w:rFonts w:ascii="Arial" w:hAnsi="Arial" w:cs="Arial"/>
          <w:strike/>
          <w:vanish/>
          <w:sz w:val="22"/>
          <w:szCs w:val="14"/>
        </w:rPr>
      </w:pPr>
      <w:r w:rsidRPr="00940F0B">
        <w:rPr>
          <w:rFonts w:ascii="Arial" w:eastAsia="Arial" w:hAnsi="Arial" w:cs="Arial"/>
          <w:sz w:val="22"/>
          <w:szCs w:val="14"/>
        </w:rPr>
        <w:t>De</w:t>
      </w:r>
      <w:r>
        <w:rPr>
          <w:rFonts w:ascii="Arial" w:eastAsia="Arial" w:hAnsi="Arial" w:cs="Arial"/>
          <w:sz w:val="22"/>
          <w:szCs w:val="14"/>
        </w:rPr>
        <w:t xml:space="preserve"> burgemeester kan in functie van het aantal meldingen en de locatie van de gemelde activiteiten één of meerdere coördinatievergaderingen organiseren </w:t>
      </w:r>
      <w:r w:rsidRPr="00537EAE">
        <w:rPr>
          <w:rFonts w:ascii="Arial" w:eastAsia="Arial" w:hAnsi="Arial" w:cs="Arial"/>
          <w:sz w:val="22"/>
          <w:szCs w:val="14"/>
        </w:rPr>
        <w:t>met de organisator</w:t>
      </w:r>
      <w:r w:rsidR="007C2E85">
        <w:rPr>
          <w:rFonts w:ascii="Arial" w:eastAsia="Arial" w:hAnsi="Arial" w:cs="Arial"/>
          <w:sz w:val="22"/>
          <w:szCs w:val="14"/>
        </w:rPr>
        <w:t>en</w:t>
      </w:r>
      <w:r>
        <w:rPr>
          <w:rFonts w:ascii="Arial" w:eastAsia="Arial" w:hAnsi="Arial" w:cs="Arial"/>
          <w:sz w:val="22"/>
          <w:szCs w:val="14"/>
        </w:rPr>
        <w:t xml:space="preserve"> van </w:t>
      </w:r>
      <w:r w:rsidR="007C2E85">
        <w:rPr>
          <w:rFonts w:ascii="Arial" w:eastAsia="Arial" w:hAnsi="Arial" w:cs="Arial"/>
          <w:sz w:val="22"/>
          <w:szCs w:val="14"/>
        </w:rPr>
        <w:t>deze</w:t>
      </w:r>
      <w:r>
        <w:rPr>
          <w:rFonts w:ascii="Arial" w:eastAsia="Arial" w:hAnsi="Arial" w:cs="Arial"/>
          <w:sz w:val="22"/>
          <w:szCs w:val="14"/>
        </w:rPr>
        <w:t xml:space="preserve"> </w:t>
      </w:r>
      <w:r w:rsidR="007C2E85">
        <w:rPr>
          <w:rFonts w:ascii="Arial" w:eastAsia="Arial" w:hAnsi="Arial" w:cs="Arial"/>
          <w:sz w:val="22"/>
          <w:szCs w:val="14"/>
        </w:rPr>
        <w:t>a</w:t>
      </w:r>
      <w:r>
        <w:rPr>
          <w:rFonts w:ascii="Arial" w:eastAsia="Arial" w:hAnsi="Arial" w:cs="Arial"/>
          <w:sz w:val="22"/>
          <w:szCs w:val="14"/>
        </w:rPr>
        <w:t>ctiviteit</w:t>
      </w:r>
      <w:r w:rsidR="007C2E85">
        <w:rPr>
          <w:rFonts w:ascii="Arial" w:eastAsia="Arial" w:hAnsi="Arial" w:cs="Arial"/>
          <w:sz w:val="22"/>
          <w:szCs w:val="14"/>
        </w:rPr>
        <w:t>en</w:t>
      </w:r>
      <w:r>
        <w:rPr>
          <w:rFonts w:ascii="Arial" w:eastAsia="Arial" w:hAnsi="Arial" w:cs="Arial"/>
          <w:sz w:val="22"/>
          <w:szCs w:val="14"/>
        </w:rPr>
        <w:t xml:space="preserve"> en met de </w:t>
      </w:r>
      <w:r w:rsidR="00ED792F">
        <w:rPr>
          <w:rFonts w:ascii="Arial" w:eastAsia="Arial" w:hAnsi="Arial" w:cs="Arial"/>
          <w:sz w:val="22"/>
          <w:szCs w:val="14"/>
        </w:rPr>
        <w:t>veiligheids- en</w:t>
      </w:r>
      <w:r>
        <w:rPr>
          <w:rFonts w:ascii="Arial" w:eastAsia="Arial" w:hAnsi="Arial" w:cs="Arial"/>
          <w:sz w:val="22"/>
          <w:szCs w:val="14"/>
        </w:rPr>
        <w:t xml:space="preserve"> hulpdiensten </w:t>
      </w:r>
      <w:r w:rsidR="00ED792F">
        <w:rPr>
          <w:rFonts w:ascii="Arial" w:eastAsia="Arial" w:hAnsi="Arial" w:cs="Arial"/>
          <w:sz w:val="22"/>
          <w:szCs w:val="14"/>
        </w:rPr>
        <w:t>om</w:t>
      </w:r>
      <w:r>
        <w:rPr>
          <w:rFonts w:ascii="Arial" w:eastAsia="Arial" w:hAnsi="Arial" w:cs="Arial"/>
          <w:sz w:val="22"/>
          <w:szCs w:val="14"/>
        </w:rPr>
        <w:t xml:space="preserve"> de nodige afspraken te maken inzake opvang van de toeschouwers en/of genodigden, de in te richten parkings, het in te huren sanitair, de vrij te houden evacuatiewegen, de te plaatsen veiligheidsvoorzieningen… </w:t>
      </w:r>
    </w:p>
    <w:p w14:paraId="3767EE1A" w14:textId="77777777" w:rsidR="00BD241C" w:rsidRDefault="00BD241C" w:rsidP="00D14816">
      <w:pPr>
        <w:spacing w:after="120"/>
        <w:rPr>
          <w:rFonts w:ascii="Arial" w:hAnsi="Arial" w:cs="Arial"/>
          <w:sz w:val="22"/>
          <w:highlight w:val="red"/>
        </w:rPr>
      </w:pPr>
    </w:p>
    <w:p w14:paraId="1C09D99B" w14:textId="77777777" w:rsidR="00465216" w:rsidRDefault="00465216" w:rsidP="00D14816">
      <w:pPr>
        <w:spacing w:before="120" w:after="120"/>
        <w:rPr>
          <w:rFonts w:ascii="Arial" w:hAnsi="Arial" w:cs="Arial"/>
          <w:b/>
          <w:sz w:val="22"/>
        </w:rPr>
      </w:pPr>
    </w:p>
    <w:p w14:paraId="7BC0F16A" w14:textId="77777777" w:rsidR="00465216" w:rsidRDefault="00465216" w:rsidP="00D14816">
      <w:pPr>
        <w:spacing w:before="120" w:after="120"/>
        <w:rPr>
          <w:rFonts w:ascii="Arial" w:hAnsi="Arial" w:cs="Arial"/>
          <w:b/>
          <w:sz w:val="22"/>
        </w:rPr>
      </w:pPr>
    </w:p>
    <w:p w14:paraId="29263D9A" w14:textId="40EDBEE3" w:rsidR="00BD241C" w:rsidRPr="00940F0B" w:rsidRDefault="00BD241C" w:rsidP="00D14816">
      <w:pPr>
        <w:spacing w:before="120" w:after="120"/>
        <w:rPr>
          <w:rFonts w:ascii="Arial" w:hAnsi="Arial" w:cs="Arial"/>
          <w:b/>
          <w:sz w:val="22"/>
        </w:rPr>
      </w:pPr>
      <w:r w:rsidRPr="00940F0B">
        <w:rPr>
          <w:rFonts w:ascii="Arial" w:hAnsi="Arial" w:cs="Arial"/>
          <w:b/>
          <w:sz w:val="22"/>
        </w:rPr>
        <w:t>Artikel 6</w:t>
      </w:r>
    </w:p>
    <w:p w14:paraId="592A320D" w14:textId="73197AD4" w:rsidR="00BD241C" w:rsidRPr="00BD241C" w:rsidRDefault="00BD241C" w:rsidP="00D14816">
      <w:pPr>
        <w:spacing w:after="120"/>
        <w:rPr>
          <w:rFonts w:ascii="Arial" w:hAnsi="Arial" w:cs="Arial"/>
          <w:sz w:val="22"/>
        </w:rPr>
      </w:pPr>
      <w:r w:rsidRPr="00940F0B">
        <w:rPr>
          <w:rFonts w:ascii="Arial" w:hAnsi="Arial" w:cs="Arial"/>
          <w:sz w:val="22"/>
        </w:rPr>
        <w:t xml:space="preserve">De burgemeester kan de activiteiten zoals bedoeld in artikel 4 </w:t>
      </w:r>
      <w:r>
        <w:rPr>
          <w:rFonts w:ascii="Arial" w:hAnsi="Arial" w:cs="Arial"/>
          <w:sz w:val="22"/>
        </w:rPr>
        <w:t xml:space="preserve">doen </w:t>
      </w:r>
      <w:r w:rsidRPr="00537EAE">
        <w:rPr>
          <w:rFonts w:ascii="Arial" w:hAnsi="Arial" w:cs="Arial"/>
          <w:sz w:val="22"/>
        </w:rPr>
        <w:t xml:space="preserve">stopzetten </w:t>
      </w:r>
      <w:r w:rsidR="00114668">
        <w:rPr>
          <w:rFonts w:ascii="Arial" w:hAnsi="Arial" w:cs="Arial"/>
          <w:sz w:val="22"/>
        </w:rPr>
        <w:t>als</w:t>
      </w:r>
      <w:r w:rsidRPr="00537EAE">
        <w:rPr>
          <w:rFonts w:ascii="Arial" w:hAnsi="Arial" w:cs="Arial"/>
          <w:sz w:val="22"/>
        </w:rPr>
        <w:t xml:space="preserve"> </w:t>
      </w:r>
      <w:r w:rsidR="00EB7D00">
        <w:rPr>
          <w:rFonts w:ascii="Arial" w:hAnsi="Arial" w:cs="Arial"/>
          <w:sz w:val="22"/>
        </w:rPr>
        <w:t>d</w:t>
      </w:r>
      <w:r w:rsidRPr="00537EAE">
        <w:rPr>
          <w:rFonts w:ascii="Arial" w:hAnsi="Arial" w:cs="Arial"/>
          <w:sz w:val="22"/>
        </w:rPr>
        <w:t xml:space="preserve">e </w:t>
      </w:r>
      <w:r w:rsidR="00EB7D00">
        <w:rPr>
          <w:rFonts w:ascii="Arial" w:hAnsi="Arial" w:cs="Arial"/>
          <w:sz w:val="22"/>
        </w:rPr>
        <w:t>gemaakte</w:t>
      </w:r>
      <w:r w:rsidRPr="00537EAE">
        <w:rPr>
          <w:rFonts w:ascii="Arial" w:hAnsi="Arial" w:cs="Arial"/>
          <w:sz w:val="22"/>
        </w:rPr>
        <w:t xml:space="preserve"> afspraken (artikel 5) niet wor</w:t>
      </w:r>
      <w:r w:rsidR="00703262">
        <w:rPr>
          <w:rFonts w:ascii="Arial" w:hAnsi="Arial" w:cs="Arial"/>
          <w:sz w:val="22"/>
        </w:rPr>
        <w:t>d</w:t>
      </w:r>
      <w:r w:rsidR="00EB7D00">
        <w:rPr>
          <w:rFonts w:ascii="Arial" w:hAnsi="Arial" w:cs="Arial"/>
          <w:sz w:val="22"/>
        </w:rPr>
        <w:t>en nageleefd</w:t>
      </w:r>
      <w:r w:rsidRPr="00537EAE">
        <w:rPr>
          <w:rFonts w:ascii="Arial" w:hAnsi="Arial" w:cs="Arial"/>
          <w:sz w:val="22"/>
        </w:rPr>
        <w:t xml:space="preserve"> of </w:t>
      </w:r>
      <w:r w:rsidR="00114668">
        <w:rPr>
          <w:rFonts w:ascii="Arial" w:hAnsi="Arial" w:cs="Arial"/>
          <w:sz w:val="22"/>
        </w:rPr>
        <w:t>als</w:t>
      </w:r>
      <w:r w:rsidRPr="00537EAE">
        <w:rPr>
          <w:rFonts w:ascii="Arial" w:hAnsi="Arial" w:cs="Arial"/>
          <w:sz w:val="22"/>
        </w:rPr>
        <w:t xml:space="preserve"> </w:t>
      </w:r>
      <w:r w:rsidR="00632105">
        <w:rPr>
          <w:rFonts w:ascii="Arial" w:hAnsi="Arial" w:cs="Arial"/>
          <w:sz w:val="22"/>
        </w:rPr>
        <w:t>d</w:t>
      </w:r>
      <w:r w:rsidRPr="00537EAE">
        <w:rPr>
          <w:rFonts w:ascii="Arial" w:hAnsi="Arial" w:cs="Arial"/>
          <w:sz w:val="22"/>
        </w:rPr>
        <w:t>e</w:t>
      </w:r>
      <w:r w:rsidR="00632105">
        <w:rPr>
          <w:rFonts w:ascii="Arial" w:hAnsi="Arial" w:cs="Arial"/>
          <w:sz w:val="22"/>
        </w:rPr>
        <w:t xml:space="preserve"> activiteiten</w:t>
      </w:r>
      <w:r w:rsidRPr="00537EAE">
        <w:rPr>
          <w:rFonts w:ascii="Arial" w:hAnsi="Arial" w:cs="Arial"/>
          <w:sz w:val="22"/>
        </w:rPr>
        <w:t xml:space="preserve"> een gevaar vormen voor de openbare orde (openbare rust, openbare veiligheid of openbare gezondheid).  </w:t>
      </w:r>
    </w:p>
    <w:p w14:paraId="67FC0640" w14:textId="76C7A177" w:rsidR="00BD241C" w:rsidRPr="00BD241C" w:rsidRDefault="00BD241C" w:rsidP="00D14816">
      <w:pPr>
        <w:spacing w:before="360" w:after="120"/>
        <w:rPr>
          <w:rFonts w:ascii="Arial" w:hAnsi="Arial" w:cs="Arial"/>
          <w:b/>
          <w:sz w:val="22"/>
          <w:u w:val="single"/>
        </w:rPr>
      </w:pPr>
      <w:r w:rsidRPr="00940F0B">
        <w:rPr>
          <w:rFonts w:ascii="Arial" w:hAnsi="Arial" w:cs="Arial"/>
          <w:b/>
          <w:sz w:val="22"/>
          <w:u w:val="single"/>
        </w:rPr>
        <w:t>III. Veiligheidszones</w:t>
      </w:r>
    </w:p>
    <w:p w14:paraId="09DEDF46" w14:textId="0E6C3363" w:rsidR="00BD241C" w:rsidRPr="00940F0B" w:rsidRDefault="00BD241C" w:rsidP="00D14816">
      <w:pPr>
        <w:spacing w:before="120" w:after="120"/>
        <w:rPr>
          <w:rFonts w:ascii="Arial" w:hAnsi="Arial" w:cs="Arial"/>
          <w:b/>
          <w:sz w:val="22"/>
        </w:rPr>
      </w:pPr>
      <w:r w:rsidRPr="00940F0B">
        <w:rPr>
          <w:rFonts w:ascii="Arial" w:hAnsi="Arial" w:cs="Arial"/>
          <w:b/>
          <w:sz w:val="22"/>
        </w:rPr>
        <w:t>Artikel 7</w:t>
      </w:r>
    </w:p>
    <w:p w14:paraId="462828F7" w14:textId="736AE948" w:rsidR="00BD241C" w:rsidRDefault="00BD241C" w:rsidP="00D14816">
      <w:pPr>
        <w:spacing w:after="120"/>
        <w:rPr>
          <w:rFonts w:ascii="Arial" w:hAnsi="Arial" w:cs="Arial"/>
          <w:sz w:val="22"/>
        </w:rPr>
      </w:pPr>
      <w:r w:rsidRPr="00940F0B">
        <w:rPr>
          <w:rFonts w:ascii="Arial" w:hAnsi="Arial" w:cs="Arial"/>
          <w:sz w:val="22"/>
        </w:rPr>
        <w:t xml:space="preserve">De burgemeester kan op basis van een risicoanalyse, rekening houdend met de </w:t>
      </w:r>
      <w:r w:rsidR="00B9118E">
        <w:rPr>
          <w:rFonts w:ascii="Arial" w:hAnsi="Arial" w:cs="Arial"/>
          <w:sz w:val="22"/>
        </w:rPr>
        <w:t xml:space="preserve">verwachte </w:t>
      </w:r>
      <w:r w:rsidRPr="00940F0B">
        <w:rPr>
          <w:rFonts w:ascii="Arial" w:hAnsi="Arial" w:cs="Arial"/>
          <w:sz w:val="22"/>
        </w:rPr>
        <w:t xml:space="preserve"> volkstoeloop op bepaalde plaatsen en</w:t>
      </w:r>
      <w:r w:rsidR="00C745E0">
        <w:rPr>
          <w:rFonts w:ascii="Arial" w:hAnsi="Arial" w:cs="Arial"/>
          <w:sz w:val="22"/>
        </w:rPr>
        <w:t>/of</w:t>
      </w:r>
      <w:r w:rsidRPr="00940F0B">
        <w:rPr>
          <w:rFonts w:ascii="Arial" w:hAnsi="Arial" w:cs="Arial"/>
          <w:sz w:val="22"/>
        </w:rPr>
        <w:t xml:space="preserve"> de aard van het terrein, op voorhand een gebied als veiligheidszone definiëren </w:t>
      </w:r>
      <w:r w:rsidR="00C745E0">
        <w:rPr>
          <w:rFonts w:ascii="Arial" w:hAnsi="Arial" w:cs="Arial"/>
          <w:sz w:val="22"/>
        </w:rPr>
        <w:t>om</w:t>
      </w:r>
      <w:r w:rsidRPr="00940F0B">
        <w:rPr>
          <w:rFonts w:ascii="Arial" w:hAnsi="Arial" w:cs="Arial"/>
          <w:sz w:val="22"/>
        </w:rPr>
        <w:t xml:space="preserve"> de openbare veiligheid en orde beter te kunnen beheersen.</w:t>
      </w:r>
    </w:p>
    <w:p w14:paraId="0DB86FD7" w14:textId="7578D3C4" w:rsidR="00BD241C" w:rsidRPr="00940F0B" w:rsidRDefault="00BD241C" w:rsidP="00D14816">
      <w:pPr>
        <w:spacing w:after="120"/>
        <w:rPr>
          <w:rFonts w:ascii="Arial" w:hAnsi="Arial" w:cs="Arial"/>
          <w:sz w:val="22"/>
        </w:rPr>
      </w:pPr>
      <w:r w:rsidRPr="00940F0B">
        <w:rPr>
          <w:rFonts w:ascii="Arial" w:hAnsi="Arial" w:cs="Arial"/>
          <w:sz w:val="22"/>
        </w:rPr>
        <w:t>Een veiligheidszone is een duidelijk afgebakend gebied waar bijkomende veiligheidsmaatregelen noodzakelijk zijn omwille van het gro</w:t>
      </w:r>
      <w:r w:rsidR="005C5A99">
        <w:rPr>
          <w:rFonts w:ascii="Arial" w:hAnsi="Arial" w:cs="Arial"/>
          <w:sz w:val="22"/>
        </w:rPr>
        <w:t>te</w:t>
      </w:r>
      <w:r w:rsidRPr="00940F0B">
        <w:rPr>
          <w:rFonts w:ascii="Arial" w:hAnsi="Arial" w:cs="Arial"/>
          <w:sz w:val="22"/>
        </w:rPr>
        <w:t xml:space="preserve"> aantal mensen, de beperkte mobiliteit, de aanwezigheid van risicoverzwarend materiaal (tenten, gasflessen…)</w:t>
      </w:r>
      <w:r w:rsidR="005C5A99">
        <w:rPr>
          <w:rFonts w:ascii="Arial" w:hAnsi="Arial" w:cs="Arial"/>
          <w:sz w:val="22"/>
        </w:rPr>
        <w:t>…</w:t>
      </w:r>
    </w:p>
    <w:p w14:paraId="7D4E3361" w14:textId="21B1E1A4" w:rsidR="00BD241C" w:rsidRDefault="00BD241C" w:rsidP="00D14816">
      <w:pPr>
        <w:tabs>
          <w:tab w:val="left" w:pos="304"/>
        </w:tabs>
        <w:spacing w:after="120"/>
        <w:rPr>
          <w:rFonts w:ascii="Arial" w:hAnsi="Arial" w:cs="Arial"/>
          <w:sz w:val="22"/>
        </w:rPr>
      </w:pPr>
      <w:r w:rsidRPr="00537EAE">
        <w:rPr>
          <w:rFonts w:ascii="Arial" w:eastAsia="Arial" w:hAnsi="Arial" w:cs="Arial"/>
          <w:sz w:val="22"/>
          <w:szCs w:val="14"/>
        </w:rPr>
        <w:t>De burgemeester organiseert</w:t>
      </w:r>
      <w:r w:rsidR="00773270">
        <w:rPr>
          <w:rFonts w:ascii="Arial" w:eastAsia="Arial" w:hAnsi="Arial" w:cs="Arial"/>
          <w:sz w:val="22"/>
          <w:szCs w:val="14"/>
        </w:rPr>
        <w:t>,</w:t>
      </w:r>
      <w:r w:rsidRPr="00537EAE">
        <w:rPr>
          <w:rFonts w:ascii="Arial" w:eastAsia="Arial" w:hAnsi="Arial" w:cs="Arial"/>
          <w:sz w:val="22"/>
          <w:szCs w:val="14"/>
        </w:rPr>
        <w:t xml:space="preserve"> rekening houdend met het aantal aanvragen </w:t>
      </w:r>
      <w:r w:rsidR="009A0F5A">
        <w:rPr>
          <w:rFonts w:ascii="Arial" w:eastAsia="Arial" w:hAnsi="Arial" w:cs="Arial"/>
          <w:sz w:val="22"/>
          <w:szCs w:val="14"/>
        </w:rPr>
        <w:t>en</w:t>
      </w:r>
      <w:r w:rsidRPr="00537EAE">
        <w:rPr>
          <w:rFonts w:ascii="Arial" w:eastAsia="Arial" w:hAnsi="Arial" w:cs="Arial"/>
          <w:sz w:val="22"/>
          <w:szCs w:val="14"/>
        </w:rPr>
        <w:t xml:space="preserve"> meldingen en de locatie van de aangevraagde of gemelde activiteiten één of meerdere coördinatievergaderingen</w:t>
      </w:r>
      <w:r w:rsidR="00773270">
        <w:rPr>
          <w:rFonts w:ascii="Arial" w:eastAsia="Arial" w:hAnsi="Arial" w:cs="Arial"/>
          <w:sz w:val="22"/>
          <w:szCs w:val="14"/>
        </w:rPr>
        <w:t>,</w:t>
      </w:r>
      <w:r w:rsidRPr="00627371">
        <w:rPr>
          <w:rFonts w:ascii="Arial" w:eastAsia="Arial" w:hAnsi="Arial" w:cs="Arial"/>
          <w:sz w:val="22"/>
          <w:szCs w:val="14"/>
        </w:rPr>
        <w:t xml:space="preserve"> </w:t>
      </w:r>
      <w:r w:rsidRPr="00537EAE">
        <w:rPr>
          <w:rFonts w:ascii="Arial" w:eastAsia="Arial" w:hAnsi="Arial" w:cs="Arial"/>
          <w:sz w:val="22"/>
          <w:szCs w:val="14"/>
        </w:rPr>
        <w:t>met de organisator</w:t>
      </w:r>
      <w:r w:rsidR="007C7DC7">
        <w:rPr>
          <w:rFonts w:ascii="Arial" w:eastAsia="Arial" w:hAnsi="Arial" w:cs="Arial"/>
          <w:sz w:val="22"/>
          <w:szCs w:val="14"/>
        </w:rPr>
        <w:t>en</w:t>
      </w:r>
      <w:r>
        <w:rPr>
          <w:rFonts w:ascii="Arial" w:eastAsia="Arial" w:hAnsi="Arial" w:cs="Arial"/>
          <w:sz w:val="22"/>
          <w:szCs w:val="14"/>
        </w:rPr>
        <w:t xml:space="preserve"> van </w:t>
      </w:r>
      <w:r w:rsidR="007C7DC7">
        <w:rPr>
          <w:rFonts w:ascii="Arial" w:eastAsia="Arial" w:hAnsi="Arial" w:cs="Arial"/>
          <w:sz w:val="22"/>
          <w:szCs w:val="14"/>
        </w:rPr>
        <w:t>deze activiteiten</w:t>
      </w:r>
      <w:r>
        <w:rPr>
          <w:rFonts w:ascii="Arial" w:eastAsia="Arial" w:hAnsi="Arial" w:cs="Arial"/>
          <w:sz w:val="22"/>
          <w:szCs w:val="14"/>
        </w:rPr>
        <w:t xml:space="preserve"> en met de </w:t>
      </w:r>
      <w:r w:rsidR="007C7DC7">
        <w:rPr>
          <w:rFonts w:ascii="Arial" w:eastAsia="Arial" w:hAnsi="Arial" w:cs="Arial"/>
          <w:sz w:val="22"/>
          <w:szCs w:val="14"/>
        </w:rPr>
        <w:t xml:space="preserve">veiligheids- en </w:t>
      </w:r>
      <w:r>
        <w:rPr>
          <w:rFonts w:ascii="Arial" w:eastAsia="Arial" w:hAnsi="Arial" w:cs="Arial"/>
          <w:sz w:val="22"/>
          <w:szCs w:val="14"/>
        </w:rPr>
        <w:t>hulpdiensten</w:t>
      </w:r>
      <w:r w:rsidRPr="00B27FD2">
        <w:rPr>
          <w:rFonts w:ascii="Arial" w:eastAsia="Arial" w:hAnsi="Arial" w:cs="Arial"/>
          <w:b/>
          <w:i/>
          <w:sz w:val="22"/>
          <w:szCs w:val="14"/>
        </w:rPr>
        <w:t xml:space="preserve"> </w:t>
      </w:r>
      <w:r w:rsidR="00CB7C38">
        <w:rPr>
          <w:rFonts w:ascii="Arial" w:hAnsi="Arial" w:cs="Arial"/>
          <w:sz w:val="22"/>
        </w:rPr>
        <w:t>teneinde</w:t>
      </w:r>
      <w:r w:rsidRPr="00940F0B">
        <w:rPr>
          <w:rFonts w:ascii="Arial" w:hAnsi="Arial" w:cs="Arial"/>
          <w:sz w:val="22"/>
        </w:rPr>
        <w:t xml:space="preserve"> in nauwe samenspraak met de lokale veiligheidscel één inplantingsplan en één veiligheidsplan op te maken voor de hele veiligheidszone.</w:t>
      </w:r>
    </w:p>
    <w:p w14:paraId="21CFF088" w14:textId="59D99386" w:rsidR="00256274" w:rsidRPr="00940F0B" w:rsidRDefault="00256274" w:rsidP="00256274">
      <w:pPr>
        <w:spacing w:before="120" w:after="120"/>
        <w:rPr>
          <w:rFonts w:ascii="Arial" w:hAnsi="Arial" w:cs="Arial"/>
          <w:b/>
          <w:sz w:val="22"/>
        </w:rPr>
      </w:pPr>
      <w:r w:rsidRPr="00940F0B">
        <w:rPr>
          <w:rFonts w:ascii="Arial" w:hAnsi="Arial" w:cs="Arial"/>
          <w:b/>
          <w:sz w:val="22"/>
        </w:rPr>
        <w:t xml:space="preserve">Artikel </w:t>
      </w:r>
      <w:r>
        <w:rPr>
          <w:rFonts w:ascii="Arial" w:hAnsi="Arial" w:cs="Arial"/>
          <w:b/>
          <w:sz w:val="22"/>
        </w:rPr>
        <w:t>8</w:t>
      </w:r>
    </w:p>
    <w:p w14:paraId="41FCFF03" w14:textId="5713A42B" w:rsidR="00256274" w:rsidRPr="007C7DC7" w:rsidRDefault="00256274" w:rsidP="00256274">
      <w:pPr>
        <w:spacing w:after="120"/>
        <w:rPr>
          <w:rFonts w:ascii="Arial" w:hAnsi="Arial" w:cs="Arial"/>
          <w:sz w:val="22"/>
        </w:rPr>
      </w:pPr>
      <w:r w:rsidRPr="00940F0B">
        <w:rPr>
          <w:rFonts w:ascii="Arial" w:hAnsi="Arial" w:cs="Arial"/>
          <w:sz w:val="22"/>
        </w:rPr>
        <w:t xml:space="preserve">De burgemeester kan de activiteiten </w:t>
      </w:r>
      <w:r>
        <w:rPr>
          <w:rFonts w:ascii="Arial" w:hAnsi="Arial" w:cs="Arial"/>
          <w:sz w:val="22"/>
        </w:rPr>
        <w:t>in de veiligheidszones</w:t>
      </w:r>
      <w:r w:rsidRPr="00940F0B">
        <w:rPr>
          <w:rFonts w:ascii="Arial" w:hAnsi="Arial" w:cs="Arial"/>
          <w:sz w:val="22"/>
        </w:rPr>
        <w:t xml:space="preserve"> </w:t>
      </w:r>
      <w:r>
        <w:rPr>
          <w:rFonts w:ascii="Arial" w:hAnsi="Arial" w:cs="Arial"/>
          <w:sz w:val="22"/>
        </w:rPr>
        <w:t xml:space="preserve">doen </w:t>
      </w:r>
      <w:r w:rsidRPr="00537EAE">
        <w:rPr>
          <w:rFonts w:ascii="Arial" w:hAnsi="Arial" w:cs="Arial"/>
          <w:sz w:val="22"/>
        </w:rPr>
        <w:t xml:space="preserve">stopzetten </w:t>
      </w:r>
      <w:r>
        <w:rPr>
          <w:rFonts w:ascii="Arial" w:hAnsi="Arial" w:cs="Arial"/>
          <w:sz w:val="22"/>
        </w:rPr>
        <w:t>als</w:t>
      </w:r>
      <w:r w:rsidRPr="00537EAE">
        <w:rPr>
          <w:rFonts w:ascii="Arial" w:hAnsi="Arial" w:cs="Arial"/>
          <w:sz w:val="22"/>
        </w:rPr>
        <w:t xml:space="preserve"> </w:t>
      </w:r>
      <w:r>
        <w:rPr>
          <w:rFonts w:ascii="Arial" w:hAnsi="Arial" w:cs="Arial"/>
          <w:sz w:val="22"/>
        </w:rPr>
        <w:t>d</w:t>
      </w:r>
      <w:r w:rsidRPr="00537EAE">
        <w:rPr>
          <w:rFonts w:ascii="Arial" w:hAnsi="Arial" w:cs="Arial"/>
          <w:sz w:val="22"/>
        </w:rPr>
        <w:t xml:space="preserve">e </w:t>
      </w:r>
      <w:r>
        <w:rPr>
          <w:rFonts w:ascii="Arial" w:hAnsi="Arial" w:cs="Arial"/>
          <w:sz w:val="22"/>
        </w:rPr>
        <w:t>gemaakte</w:t>
      </w:r>
      <w:r w:rsidRPr="00537EAE">
        <w:rPr>
          <w:rFonts w:ascii="Arial" w:hAnsi="Arial" w:cs="Arial"/>
          <w:sz w:val="22"/>
        </w:rPr>
        <w:t xml:space="preserve"> afspraken (artikel </w:t>
      </w:r>
      <w:r w:rsidR="00703262">
        <w:rPr>
          <w:rFonts w:ascii="Arial" w:hAnsi="Arial" w:cs="Arial"/>
          <w:sz w:val="22"/>
        </w:rPr>
        <w:t>7</w:t>
      </w:r>
      <w:r w:rsidRPr="00537EAE">
        <w:rPr>
          <w:rFonts w:ascii="Arial" w:hAnsi="Arial" w:cs="Arial"/>
          <w:sz w:val="22"/>
        </w:rPr>
        <w:t>) niet word</w:t>
      </w:r>
      <w:r>
        <w:rPr>
          <w:rFonts w:ascii="Arial" w:hAnsi="Arial" w:cs="Arial"/>
          <w:sz w:val="22"/>
        </w:rPr>
        <w:t>en nageleefd</w:t>
      </w:r>
      <w:r w:rsidRPr="00537EAE">
        <w:rPr>
          <w:rFonts w:ascii="Arial" w:hAnsi="Arial" w:cs="Arial"/>
          <w:sz w:val="22"/>
        </w:rPr>
        <w:t xml:space="preserve"> of </w:t>
      </w:r>
      <w:r>
        <w:rPr>
          <w:rFonts w:ascii="Arial" w:hAnsi="Arial" w:cs="Arial"/>
          <w:sz w:val="22"/>
        </w:rPr>
        <w:t>als</w:t>
      </w:r>
      <w:r w:rsidRPr="00537EAE">
        <w:rPr>
          <w:rFonts w:ascii="Arial" w:hAnsi="Arial" w:cs="Arial"/>
          <w:sz w:val="22"/>
        </w:rPr>
        <w:t xml:space="preserve"> </w:t>
      </w:r>
      <w:r>
        <w:rPr>
          <w:rFonts w:ascii="Arial" w:hAnsi="Arial" w:cs="Arial"/>
          <w:sz w:val="22"/>
        </w:rPr>
        <w:t>d</w:t>
      </w:r>
      <w:r w:rsidRPr="00537EAE">
        <w:rPr>
          <w:rFonts w:ascii="Arial" w:hAnsi="Arial" w:cs="Arial"/>
          <w:sz w:val="22"/>
        </w:rPr>
        <w:t>e</w:t>
      </w:r>
      <w:r>
        <w:rPr>
          <w:rFonts w:ascii="Arial" w:hAnsi="Arial" w:cs="Arial"/>
          <w:sz w:val="22"/>
        </w:rPr>
        <w:t xml:space="preserve"> activiteiten</w:t>
      </w:r>
      <w:r w:rsidRPr="00537EAE">
        <w:rPr>
          <w:rFonts w:ascii="Arial" w:hAnsi="Arial" w:cs="Arial"/>
          <w:sz w:val="22"/>
        </w:rPr>
        <w:t xml:space="preserve"> een gevaar vormen voor de openbare orde (openbare rust, openbare veiligheid of openbare gezondheid).  </w:t>
      </w:r>
    </w:p>
    <w:p w14:paraId="56EEC8CF" w14:textId="0B7D3697" w:rsidR="00BD241C" w:rsidRPr="00537EAE" w:rsidRDefault="00BD241C" w:rsidP="00D14816">
      <w:pPr>
        <w:spacing w:before="360" w:after="120"/>
        <w:rPr>
          <w:rFonts w:ascii="Arial" w:hAnsi="Arial" w:cs="Arial"/>
          <w:sz w:val="22"/>
        </w:rPr>
      </w:pPr>
      <w:r w:rsidRPr="00940F0B">
        <w:rPr>
          <w:rFonts w:ascii="Arial" w:eastAsia="Arial" w:hAnsi="Arial" w:cs="Arial"/>
          <w:b/>
          <w:bCs/>
          <w:sz w:val="22"/>
          <w:szCs w:val="14"/>
          <w:u w:val="single"/>
        </w:rPr>
        <w:t xml:space="preserve">IV. </w:t>
      </w:r>
      <w:r w:rsidR="00B23E52">
        <w:rPr>
          <w:rFonts w:ascii="Arial" w:eastAsia="Arial" w:hAnsi="Arial" w:cs="Arial"/>
          <w:b/>
          <w:bCs/>
          <w:sz w:val="22"/>
          <w:szCs w:val="14"/>
          <w:u w:val="single"/>
        </w:rPr>
        <w:t>Sancties</w:t>
      </w:r>
    </w:p>
    <w:p w14:paraId="0A9EB68A" w14:textId="558417D1" w:rsidR="0044547A" w:rsidRDefault="0044547A" w:rsidP="00D14816">
      <w:pPr>
        <w:spacing w:before="120" w:after="120"/>
        <w:rPr>
          <w:rFonts w:ascii="Arial" w:eastAsia="Arial" w:hAnsi="Arial" w:cs="Arial"/>
          <w:b/>
          <w:bCs/>
          <w:sz w:val="22"/>
          <w:szCs w:val="14"/>
        </w:rPr>
      </w:pPr>
      <w:r w:rsidRPr="00940F0B">
        <w:rPr>
          <w:rFonts w:ascii="Arial" w:eastAsia="Arial" w:hAnsi="Arial" w:cs="Arial"/>
          <w:b/>
          <w:bCs/>
          <w:sz w:val="22"/>
          <w:szCs w:val="14"/>
        </w:rPr>
        <w:t xml:space="preserve">Artikel </w:t>
      </w:r>
      <w:r w:rsidR="00256274">
        <w:rPr>
          <w:rFonts w:ascii="Arial" w:eastAsia="Arial" w:hAnsi="Arial" w:cs="Arial"/>
          <w:b/>
          <w:bCs/>
          <w:sz w:val="22"/>
          <w:szCs w:val="14"/>
        </w:rPr>
        <w:t>9</w:t>
      </w:r>
    </w:p>
    <w:p w14:paraId="05CD7D37" w14:textId="77777777" w:rsidR="0044547A" w:rsidRDefault="0044547A" w:rsidP="00D14816">
      <w:pPr>
        <w:spacing w:after="120"/>
        <w:rPr>
          <w:rFonts w:ascii="Arial" w:hAnsi="Arial" w:cs="Arial"/>
          <w:vanish/>
          <w:sz w:val="22"/>
          <w:szCs w:val="14"/>
        </w:rPr>
      </w:pPr>
    </w:p>
    <w:p w14:paraId="3749597C" w14:textId="44FBC955" w:rsidR="0044547A" w:rsidRDefault="0044547A" w:rsidP="00D14816">
      <w:pPr>
        <w:spacing w:after="120"/>
        <w:rPr>
          <w:rFonts w:ascii="Arial" w:eastAsia="Arial" w:hAnsi="Arial" w:cs="Arial"/>
          <w:sz w:val="22"/>
          <w:szCs w:val="14"/>
        </w:rPr>
      </w:pPr>
      <w:r>
        <w:rPr>
          <w:rFonts w:ascii="Arial" w:eastAsia="Arial" w:hAnsi="Arial" w:cs="Arial"/>
          <w:sz w:val="22"/>
          <w:szCs w:val="14"/>
        </w:rPr>
        <w:t>Overtredingen op de bepalingen van artikel</w:t>
      </w:r>
      <w:r w:rsidR="00D0697E">
        <w:rPr>
          <w:rFonts w:ascii="Arial" w:eastAsia="Arial" w:hAnsi="Arial" w:cs="Arial"/>
          <w:sz w:val="22"/>
          <w:szCs w:val="14"/>
        </w:rPr>
        <w:t>s</w:t>
      </w:r>
      <w:r>
        <w:rPr>
          <w:rFonts w:ascii="Arial" w:eastAsia="Arial" w:hAnsi="Arial" w:cs="Arial"/>
          <w:sz w:val="22"/>
          <w:szCs w:val="14"/>
        </w:rPr>
        <w:t xml:space="preserve"> 1</w:t>
      </w:r>
      <w:r w:rsidR="00D0697E">
        <w:rPr>
          <w:rFonts w:ascii="Arial" w:eastAsia="Arial" w:hAnsi="Arial" w:cs="Arial"/>
          <w:sz w:val="22"/>
          <w:szCs w:val="14"/>
        </w:rPr>
        <w:t xml:space="preserve"> en</w:t>
      </w:r>
      <w:r>
        <w:rPr>
          <w:rFonts w:ascii="Arial" w:eastAsia="Arial" w:hAnsi="Arial" w:cs="Arial"/>
          <w:sz w:val="22"/>
          <w:szCs w:val="14"/>
        </w:rPr>
        <w:t xml:space="preserve"> </w:t>
      </w:r>
      <w:r w:rsidRPr="00940F0B">
        <w:rPr>
          <w:rFonts w:ascii="Arial" w:eastAsia="Arial" w:hAnsi="Arial" w:cs="Arial"/>
          <w:sz w:val="22"/>
          <w:szCs w:val="14"/>
        </w:rPr>
        <w:t>4</w:t>
      </w:r>
      <w:r w:rsidRPr="00B82E9D">
        <w:rPr>
          <w:rFonts w:ascii="Arial" w:eastAsia="Arial" w:hAnsi="Arial" w:cs="Arial"/>
          <w:b/>
          <w:sz w:val="22"/>
          <w:szCs w:val="14"/>
        </w:rPr>
        <w:t xml:space="preserve"> </w:t>
      </w:r>
      <w:r>
        <w:rPr>
          <w:rFonts w:ascii="Arial" w:eastAsia="Arial" w:hAnsi="Arial" w:cs="Arial"/>
          <w:sz w:val="22"/>
          <w:szCs w:val="14"/>
        </w:rPr>
        <w:t xml:space="preserve">van deze verordening </w:t>
      </w:r>
      <w:r w:rsidR="00D0697E">
        <w:rPr>
          <w:rFonts w:ascii="Arial" w:eastAsia="Arial" w:hAnsi="Arial" w:cs="Arial"/>
          <w:sz w:val="22"/>
          <w:szCs w:val="14"/>
        </w:rPr>
        <w:t>kunne</w:t>
      </w:r>
      <w:r>
        <w:rPr>
          <w:rFonts w:ascii="Arial" w:eastAsia="Arial" w:hAnsi="Arial" w:cs="Arial"/>
          <w:sz w:val="22"/>
          <w:szCs w:val="14"/>
        </w:rPr>
        <w:t>n worden bestraft met een administratieve geldboete.</w:t>
      </w:r>
      <w:r>
        <w:rPr>
          <w:rFonts w:ascii="Arial" w:eastAsia="Arial" w:hAnsi="Arial" w:cs="Arial"/>
          <w:i/>
          <w:iCs/>
          <w:color w:val="000000"/>
          <w:sz w:val="22"/>
          <w:szCs w:val="14"/>
        </w:rPr>
        <w:t xml:space="preserve"> </w:t>
      </w:r>
    </w:p>
    <w:p w14:paraId="13FAADDC" w14:textId="77777777" w:rsidR="0044547A" w:rsidRDefault="0044547A" w:rsidP="00D14816">
      <w:pPr>
        <w:spacing w:after="120"/>
        <w:rPr>
          <w:rFonts w:ascii="Arial" w:eastAsia="Arial" w:hAnsi="Arial" w:cs="Arial"/>
          <w:vanish/>
          <w:sz w:val="22"/>
          <w:szCs w:val="14"/>
        </w:rPr>
      </w:pPr>
    </w:p>
    <w:p w14:paraId="12EC9329" w14:textId="795BD926" w:rsidR="0044547A" w:rsidRDefault="0044547A" w:rsidP="00D14816">
      <w:pPr>
        <w:spacing w:after="120"/>
        <w:rPr>
          <w:rFonts w:ascii="Arial" w:eastAsia="Arial" w:hAnsi="Arial" w:cs="Arial"/>
          <w:sz w:val="22"/>
          <w:szCs w:val="14"/>
        </w:rPr>
      </w:pPr>
      <w:r>
        <w:rPr>
          <w:rFonts w:ascii="Arial" w:eastAsia="Arial" w:hAnsi="Arial" w:cs="Arial"/>
          <w:sz w:val="22"/>
          <w:szCs w:val="14"/>
        </w:rPr>
        <w:t>Onverminderd de toepassing van een administratieve geldboete moet de overtreder van de bepalingen van artikel 1</w:t>
      </w:r>
      <w:r w:rsidRPr="00940F0B">
        <w:rPr>
          <w:rFonts w:ascii="Arial" w:eastAsia="Arial" w:hAnsi="Arial" w:cs="Arial"/>
          <w:sz w:val="22"/>
          <w:szCs w:val="14"/>
        </w:rPr>
        <w:t>, 4 en 7</w:t>
      </w:r>
      <w:r>
        <w:rPr>
          <w:rFonts w:ascii="Arial" w:eastAsia="Arial" w:hAnsi="Arial" w:cs="Arial"/>
          <w:sz w:val="22"/>
          <w:szCs w:val="14"/>
        </w:rPr>
        <w:t xml:space="preserve"> alsook degene die één of meerdere </w:t>
      </w:r>
      <w:r w:rsidRPr="00940F0B">
        <w:rPr>
          <w:rFonts w:ascii="Arial" w:eastAsia="Arial" w:hAnsi="Arial" w:cs="Arial"/>
          <w:sz w:val="22"/>
          <w:szCs w:val="14"/>
        </w:rPr>
        <w:t>voorwaarden</w:t>
      </w:r>
      <w:r>
        <w:rPr>
          <w:rFonts w:ascii="Arial" w:eastAsia="Arial" w:hAnsi="Arial" w:cs="Arial"/>
          <w:sz w:val="22"/>
          <w:szCs w:val="14"/>
        </w:rPr>
        <w:t xml:space="preserve"> niet naleeft zich schikken naar de </w:t>
      </w:r>
      <w:r w:rsidR="00A94931">
        <w:rPr>
          <w:rFonts w:ascii="Arial" w:eastAsia="Arial" w:hAnsi="Arial" w:cs="Arial"/>
          <w:sz w:val="22"/>
          <w:szCs w:val="14"/>
        </w:rPr>
        <w:t xml:space="preserve">instructies en </w:t>
      </w:r>
      <w:r>
        <w:rPr>
          <w:rFonts w:ascii="Arial" w:eastAsia="Arial" w:hAnsi="Arial" w:cs="Arial"/>
          <w:sz w:val="22"/>
          <w:szCs w:val="14"/>
        </w:rPr>
        <w:t>aanmaningen van de burgemeester</w:t>
      </w:r>
      <w:r w:rsidR="001942FB">
        <w:rPr>
          <w:rFonts w:ascii="Arial" w:eastAsia="Arial" w:hAnsi="Arial" w:cs="Arial"/>
          <w:sz w:val="22"/>
          <w:szCs w:val="14"/>
        </w:rPr>
        <w:t>, politie en veiligheidsdiensten,</w:t>
      </w:r>
      <w:r>
        <w:rPr>
          <w:rFonts w:ascii="Arial" w:eastAsia="Arial" w:hAnsi="Arial" w:cs="Arial"/>
          <w:sz w:val="22"/>
          <w:szCs w:val="14"/>
        </w:rPr>
        <w:t xml:space="preserve"> zo</w:t>
      </w:r>
      <w:r w:rsidR="001942FB">
        <w:rPr>
          <w:rFonts w:ascii="Arial" w:eastAsia="Arial" w:hAnsi="Arial" w:cs="Arial"/>
          <w:sz w:val="22"/>
          <w:szCs w:val="14"/>
        </w:rPr>
        <w:t xml:space="preserve"> </w:t>
      </w:r>
      <w:r>
        <w:rPr>
          <w:rFonts w:ascii="Arial" w:eastAsia="Arial" w:hAnsi="Arial" w:cs="Arial"/>
          <w:sz w:val="22"/>
          <w:szCs w:val="14"/>
        </w:rPr>
        <w:t xml:space="preserve">niet </w:t>
      </w:r>
      <w:r w:rsidR="001942FB">
        <w:rPr>
          <w:rFonts w:ascii="Arial" w:eastAsia="Arial" w:hAnsi="Arial" w:cs="Arial"/>
          <w:sz w:val="22"/>
          <w:szCs w:val="14"/>
        </w:rPr>
        <w:t>be</w:t>
      </w:r>
      <w:r>
        <w:rPr>
          <w:rFonts w:ascii="Arial" w:eastAsia="Arial" w:hAnsi="Arial" w:cs="Arial"/>
          <w:sz w:val="22"/>
          <w:szCs w:val="14"/>
        </w:rPr>
        <w:t xml:space="preserve">houdt de gemeente zich het recht voor </w:t>
      </w:r>
      <w:r w:rsidR="00CF335B">
        <w:rPr>
          <w:rFonts w:ascii="Arial" w:eastAsia="Arial" w:hAnsi="Arial" w:cs="Arial"/>
          <w:sz w:val="22"/>
          <w:szCs w:val="14"/>
        </w:rPr>
        <w:t xml:space="preserve">om </w:t>
      </w:r>
      <w:r>
        <w:rPr>
          <w:rFonts w:ascii="Arial" w:eastAsia="Arial" w:hAnsi="Arial" w:cs="Arial"/>
          <w:sz w:val="22"/>
          <w:szCs w:val="14"/>
        </w:rPr>
        <w:t xml:space="preserve">de nodige maatregelen te </w:t>
      </w:r>
      <w:r w:rsidR="00CF335B">
        <w:rPr>
          <w:rFonts w:ascii="Arial" w:eastAsia="Arial" w:hAnsi="Arial" w:cs="Arial"/>
          <w:sz w:val="22"/>
          <w:szCs w:val="14"/>
        </w:rPr>
        <w:t>nem</w:t>
      </w:r>
      <w:r>
        <w:rPr>
          <w:rFonts w:ascii="Arial" w:eastAsia="Arial" w:hAnsi="Arial" w:cs="Arial"/>
          <w:sz w:val="22"/>
          <w:szCs w:val="14"/>
        </w:rPr>
        <w:t>en op kosten en risico van de overtreder.</w:t>
      </w:r>
    </w:p>
    <w:p w14:paraId="18D65541" w14:textId="167943D6" w:rsidR="0044547A" w:rsidRDefault="0044547A" w:rsidP="00D14816">
      <w:pPr>
        <w:spacing w:after="120"/>
        <w:rPr>
          <w:rFonts w:ascii="Arial" w:eastAsia="Arial" w:hAnsi="Arial" w:cs="Arial"/>
          <w:b/>
          <w:bCs/>
          <w:sz w:val="22"/>
          <w:szCs w:val="14"/>
        </w:rPr>
      </w:pPr>
      <w:r>
        <w:rPr>
          <w:rFonts w:ascii="Arial" w:eastAsia="Arial" w:hAnsi="Arial" w:cs="Arial"/>
          <w:sz w:val="22"/>
          <w:szCs w:val="14"/>
        </w:rPr>
        <w:t xml:space="preserve">De gemeente </w:t>
      </w:r>
      <w:r w:rsidR="00CF335B">
        <w:rPr>
          <w:rFonts w:ascii="Arial" w:eastAsia="Arial" w:hAnsi="Arial" w:cs="Arial"/>
          <w:sz w:val="22"/>
          <w:szCs w:val="14"/>
        </w:rPr>
        <w:t>be</w:t>
      </w:r>
      <w:r>
        <w:rPr>
          <w:rFonts w:ascii="Arial" w:eastAsia="Arial" w:hAnsi="Arial" w:cs="Arial"/>
          <w:sz w:val="22"/>
          <w:szCs w:val="14"/>
        </w:rPr>
        <w:t xml:space="preserve">houdt zich hetzelfde recht voor </w:t>
      </w:r>
      <w:r w:rsidR="00132B3D">
        <w:rPr>
          <w:rFonts w:ascii="Arial" w:eastAsia="Arial" w:hAnsi="Arial" w:cs="Arial"/>
          <w:sz w:val="22"/>
          <w:szCs w:val="14"/>
        </w:rPr>
        <w:t>als</w:t>
      </w:r>
      <w:r>
        <w:rPr>
          <w:rFonts w:ascii="Arial" w:eastAsia="Arial" w:hAnsi="Arial" w:cs="Arial"/>
          <w:sz w:val="22"/>
          <w:szCs w:val="14"/>
        </w:rPr>
        <w:t xml:space="preserve"> de organisator van de activiteit niet tijdig kan worden </w:t>
      </w:r>
      <w:r w:rsidR="00132B3D">
        <w:rPr>
          <w:rFonts w:ascii="Arial" w:eastAsia="Arial" w:hAnsi="Arial" w:cs="Arial"/>
          <w:sz w:val="22"/>
          <w:szCs w:val="14"/>
        </w:rPr>
        <w:t>bereik</w:t>
      </w:r>
      <w:r>
        <w:rPr>
          <w:rFonts w:ascii="Arial" w:eastAsia="Arial" w:hAnsi="Arial" w:cs="Arial"/>
          <w:sz w:val="22"/>
          <w:szCs w:val="14"/>
        </w:rPr>
        <w:t>t.</w:t>
      </w:r>
      <w:r w:rsidRPr="008D591D">
        <w:rPr>
          <w:rFonts w:ascii="Arial" w:eastAsia="Arial" w:hAnsi="Arial" w:cs="Arial"/>
          <w:b/>
          <w:bCs/>
          <w:sz w:val="22"/>
          <w:szCs w:val="14"/>
        </w:rPr>
        <w:t xml:space="preserve"> </w:t>
      </w:r>
    </w:p>
    <w:p w14:paraId="71914B6B" w14:textId="324FB75A" w:rsidR="0044547A" w:rsidRDefault="0044547A" w:rsidP="00D14816">
      <w:pPr>
        <w:spacing w:after="120"/>
        <w:rPr>
          <w:rFonts w:ascii="Arial" w:eastAsia="Arial" w:hAnsi="Arial" w:cs="Arial"/>
          <w:bCs/>
          <w:sz w:val="22"/>
          <w:szCs w:val="14"/>
        </w:rPr>
      </w:pPr>
      <w:r w:rsidRPr="00537EAE">
        <w:rPr>
          <w:rFonts w:ascii="Arial" w:eastAsia="Arial" w:hAnsi="Arial" w:cs="Arial"/>
          <w:bCs/>
          <w:sz w:val="22"/>
          <w:szCs w:val="14"/>
        </w:rPr>
        <w:t xml:space="preserve">De burgemeester kan </w:t>
      </w:r>
      <w:r>
        <w:rPr>
          <w:rFonts w:ascii="Arial" w:eastAsia="Arial" w:hAnsi="Arial" w:cs="Arial"/>
          <w:bCs/>
          <w:sz w:val="22"/>
          <w:szCs w:val="14"/>
        </w:rPr>
        <w:t xml:space="preserve">in toepassing van artikel 135 Nieuwe Gemeentewet </w:t>
      </w:r>
      <w:r w:rsidRPr="00537EAE">
        <w:rPr>
          <w:rFonts w:ascii="Arial" w:eastAsia="Arial" w:hAnsi="Arial" w:cs="Arial"/>
          <w:bCs/>
          <w:sz w:val="22"/>
          <w:szCs w:val="14"/>
        </w:rPr>
        <w:t>ter vrijwaring van de openbare orde</w:t>
      </w:r>
      <w:r w:rsidR="00C250A0">
        <w:rPr>
          <w:rFonts w:ascii="Arial" w:eastAsia="Arial" w:hAnsi="Arial" w:cs="Arial"/>
          <w:bCs/>
          <w:sz w:val="22"/>
          <w:szCs w:val="14"/>
        </w:rPr>
        <w:t xml:space="preserve"> en/of veiligheid</w:t>
      </w:r>
      <w:r w:rsidRPr="00537EAE">
        <w:rPr>
          <w:rFonts w:ascii="Arial" w:eastAsia="Arial" w:hAnsi="Arial" w:cs="Arial"/>
          <w:bCs/>
          <w:sz w:val="22"/>
          <w:szCs w:val="14"/>
        </w:rPr>
        <w:t xml:space="preserve"> een activiteit verbieden</w:t>
      </w:r>
      <w:r w:rsidR="00C250A0">
        <w:rPr>
          <w:rFonts w:ascii="Arial" w:eastAsia="Arial" w:hAnsi="Arial" w:cs="Arial"/>
          <w:bCs/>
          <w:sz w:val="22"/>
          <w:szCs w:val="14"/>
        </w:rPr>
        <w:t xml:space="preserve"> of stopzetten, zelfs al is deze vergund</w:t>
      </w:r>
      <w:r w:rsidRPr="00537EAE">
        <w:rPr>
          <w:rFonts w:ascii="Arial" w:eastAsia="Arial" w:hAnsi="Arial" w:cs="Arial"/>
          <w:bCs/>
          <w:sz w:val="22"/>
          <w:szCs w:val="14"/>
        </w:rPr>
        <w:t xml:space="preserve">. </w:t>
      </w:r>
    </w:p>
    <w:p w14:paraId="6E073989" w14:textId="77777777" w:rsidR="0044547A" w:rsidRPr="00537EAE" w:rsidRDefault="0044547A" w:rsidP="00D14816">
      <w:pPr>
        <w:spacing w:after="120"/>
        <w:rPr>
          <w:rFonts w:ascii="Arial" w:eastAsia="Arial" w:hAnsi="Arial" w:cs="Arial"/>
          <w:bCs/>
          <w:sz w:val="22"/>
          <w:szCs w:val="14"/>
        </w:rPr>
      </w:pPr>
    </w:p>
    <w:p w14:paraId="26372BBE" w14:textId="3D1789BF" w:rsidR="0044547A" w:rsidRDefault="0044547A" w:rsidP="00D14816">
      <w:pPr>
        <w:spacing w:before="120" w:after="120"/>
        <w:rPr>
          <w:rFonts w:ascii="Arial" w:eastAsia="Arial" w:hAnsi="Arial" w:cs="Arial"/>
          <w:b/>
          <w:bCs/>
          <w:sz w:val="22"/>
          <w:szCs w:val="14"/>
        </w:rPr>
      </w:pPr>
      <w:r w:rsidRPr="00940F0B">
        <w:rPr>
          <w:rFonts w:ascii="Arial" w:eastAsia="Arial" w:hAnsi="Arial" w:cs="Arial"/>
          <w:b/>
          <w:bCs/>
          <w:sz w:val="22"/>
          <w:szCs w:val="14"/>
        </w:rPr>
        <w:t xml:space="preserve">Artikel </w:t>
      </w:r>
      <w:r>
        <w:rPr>
          <w:rFonts w:ascii="Arial" w:eastAsia="Arial" w:hAnsi="Arial" w:cs="Arial"/>
          <w:b/>
          <w:bCs/>
          <w:sz w:val="22"/>
          <w:szCs w:val="14"/>
        </w:rPr>
        <w:t>1</w:t>
      </w:r>
      <w:r w:rsidR="00C250A0">
        <w:rPr>
          <w:rFonts w:ascii="Arial" w:eastAsia="Arial" w:hAnsi="Arial" w:cs="Arial"/>
          <w:b/>
          <w:bCs/>
          <w:sz w:val="22"/>
          <w:szCs w:val="14"/>
        </w:rPr>
        <w:t>0</w:t>
      </w:r>
    </w:p>
    <w:p w14:paraId="2FA50CF3" w14:textId="76EA43B7" w:rsidR="00A93FC4" w:rsidRDefault="0044547A" w:rsidP="00A93FC4">
      <w:pPr>
        <w:rPr>
          <w:rFonts w:ascii="Arial" w:eastAsia="Arial" w:hAnsi="Arial" w:cs="Arial"/>
          <w:bCs/>
          <w:sz w:val="22"/>
          <w:szCs w:val="14"/>
        </w:rPr>
      </w:pPr>
      <w:r w:rsidRPr="00F25A42">
        <w:rPr>
          <w:rFonts w:ascii="Arial" w:eastAsia="Arial" w:hAnsi="Arial" w:cs="Arial"/>
          <w:bCs/>
          <w:sz w:val="22"/>
          <w:szCs w:val="14"/>
        </w:rPr>
        <w:t>Deze verordening wordt bekendgemaakt zoals voorgeschreven in art. 286 en 287 van het decreet lokaal bestuur.</w:t>
      </w:r>
    </w:p>
    <w:sectPr w:rsidR="00A93F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eSans TT B3 Light">
    <w:altName w:val="Trebuchet MS"/>
    <w:charset w:val="00"/>
    <w:family w:val="swiss"/>
    <w:pitch w:val="variable"/>
    <w:sig w:usb0="80000027" w:usb1="0000004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B1E6F"/>
    <w:multiLevelType w:val="hybridMultilevel"/>
    <w:tmpl w:val="BD063E9C"/>
    <w:lvl w:ilvl="0" w:tplc="321CBC82">
      <w:start w:val="1"/>
      <w:numFmt w:val="lowerLetter"/>
      <w:lvlText w:val="%1)"/>
      <w:lvlJc w:val="left"/>
      <w:pPr>
        <w:tabs>
          <w:tab w:val="num" w:pos="4270"/>
        </w:tabs>
        <w:ind w:left="4250" w:hanging="340"/>
      </w:pPr>
      <w:rPr>
        <w:rFonts w:ascii="Arial" w:eastAsia="Arial" w:hAnsi="Arial" w:cs="Arial"/>
      </w:rPr>
    </w:lvl>
    <w:lvl w:ilvl="1" w:tplc="04130019" w:tentative="1">
      <w:start w:val="1"/>
      <w:numFmt w:val="lowerLetter"/>
      <w:lvlText w:val="%2."/>
      <w:lvlJc w:val="left"/>
      <w:pPr>
        <w:tabs>
          <w:tab w:val="num" w:pos="2576"/>
        </w:tabs>
        <w:ind w:left="2576" w:hanging="360"/>
      </w:pPr>
    </w:lvl>
    <w:lvl w:ilvl="2" w:tplc="0413001B" w:tentative="1">
      <w:start w:val="1"/>
      <w:numFmt w:val="lowerRoman"/>
      <w:lvlText w:val="%3."/>
      <w:lvlJc w:val="right"/>
      <w:pPr>
        <w:tabs>
          <w:tab w:val="num" w:pos="3296"/>
        </w:tabs>
        <w:ind w:left="3296" w:hanging="180"/>
      </w:pPr>
    </w:lvl>
    <w:lvl w:ilvl="3" w:tplc="0413000F" w:tentative="1">
      <w:start w:val="1"/>
      <w:numFmt w:val="decimal"/>
      <w:lvlText w:val="%4."/>
      <w:lvlJc w:val="left"/>
      <w:pPr>
        <w:tabs>
          <w:tab w:val="num" w:pos="4016"/>
        </w:tabs>
        <w:ind w:left="4016" w:hanging="360"/>
      </w:pPr>
    </w:lvl>
    <w:lvl w:ilvl="4" w:tplc="04130019" w:tentative="1">
      <w:start w:val="1"/>
      <w:numFmt w:val="lowerLetter"/>
      <w:lvlText w:val="%5."/>
      <w:lvlJc w:val="left"/>
      <w:pPr>
        <w:tabs>
          <w:tab w:val="num" w:pos="4736"/>
        </w:tabs>
        <w:ind w:left="4736" w:hanging="360"/>
      </w:pPr>
    </w:lvl>
    <w:lvl w:ilvl="5" w:tplc="0413001B" w:tentative="1">
      <w:start w:val="1"/>
      <w:numFmt w:val="lowerRoman"/>
      <w:lvlText w:val="%6."/>
      <w:lvlJc w:val="right"/>
      <w:pPr>
        <w:tabs>
          <w:tab w:val="num" w:pos="5456"/>
        </w:tabs>
        <w:ind w:left="5456" w:hanging="180"/>
      </w:pPr>
    </w:lvl>
    <w:lvl w:ilvl="6" w:tplc="0413000F" w:tentative="1">
      <w:start w:val="1"/>
      <w:numFmt w:val="decimal"/>
      <w:lvlText w:val="%7."/>
      <w:lvlJc w:val="left"/>
      <w:pPr>
        <w:tabs>
          <w:tab w:val="num" w:pos="6176"/>
        </w:tabs>
        <w:ind w:left="6176" w:hanging="360"/>
      </w:pPr>
    </w:lvl>
    <w:lvl w:ilvl="7" w:tplc="04130019" w:tentative="1">
      <w:start w:val="1"/>
      <w:numFmt w:val="lowerLetter"/>
      <w:lvlText w:val="%8."/>
      <w:lvlJc w:val="left"/>
      <w:pPr>
        <w:tabs>
          <w:tab w:val="num" w:pos="6896"/>
        </w:tabs>
        <w:ind w:left="6896" w:hanging="360"/>
      </w:pPr>
    </w:lvl>
    <w:lvl w:ilvl="8" w:tplc="0413001B" w:tentative="1">
      <w:start w:val="1"/>
      <w:numFmt w:val="lowerRoman"/>
      <w:lvlText w:val="%9."/>
      <w:lvlJc w:val="right"/>
      <w:pPr>
        <w:tabs>
          <w:tab w:val="num" w:pos="7616"/>
        </w:tabs>
        <w:ind w:left="7616" w:hanging="180"/>
      </w:pPr>
    </w:lvl>
  </w:abstractNum>
  <w:num w:numId="1" w16cid:durableId="210001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84"/>
    <w:rsid w:val="0000424C"/>
    <w:rsid w:val="00020DEE"/>
    <w:rsid w:val="000557E3"/>
    <w:rsid w:val="000573AD"/>
    <w:rsid w:val="000C6C5D"/>
    <w:rsid w:val="00114668"/>
    <w:rsid w:val="00132B3D"/>
    <w:rsid w:val="001942FB"/>
    <w:rsid w:val="00196E2D"/>
    <w:rsid w:val="001A2064"/>
    <w:rsid w:val="00224D21"/>
    <w:rsid w:val="00256274"/>
    <w:rsid w:val="002C733E"/>
    <w:rsid w:val="0030652C"/>
    <w:rsid w:val="003218C2"/>
    <w:rsid w:val="00366D58"/>
    <w:rsid w:val="003C3BD1"/>
    <w:rsid w:val="003E7694"/>
    <w:rsid w:val="00402F4C"/>
    <w:rsid w:val="00406A19"/>
    <w:rsid w:val="004264AE"/>
    <w:rsid w:val="0044547A"/>
    <w:rsid w:val="00465216"/>
    <w:rsid w:val="004A1C72"/>
    <w:rsid w:val="00525DEE"/>
    <w:rsid w:val="00534961"/>
    <w:rsid w:val="00536621"/>
    <w:rsid w:val="00566E84"/>
    <w:rsid w:val="0057310B"/>
    <w:rsid w:val="005B57F3"/>
    <w:rsid w:val="005C5A99"/>
    <w:rsid w:val="00600BE1"/>
    <w:rsid w:val="00621DE2"/>
    <w:rsid w:val="00625667"/>
    <w:rsid w:val="00630A70"/>
    <w:rsid w:val="00632105"/>
    <w:rsid w:val="006964E9"/>
    <w:rsid w:val="006A27AB"/>
    <w:rsid w:val="006A58BF"/>
    <w:rsid w:val="006A6B41"/>
    <w:rsid w:val="006F38F0"/>
    <w:rsid w:val="00703262"/>
    <w:rsid w:val="00711A1E"/>
    <w:rsid w:val="00711E27"/>
    <w:rsid w:val="00772F48"/>
    <w:rsid w:val="00773270"/>
    <w:rsid w:val="00794AD1"/>
    <w:rsid w:val="007B0E99"/>
    <w:rsid w:val="007C2E85"/>
    <w:rsid w:val="007C4F5F"/>
    <w:rsid w:val="007C7DC7"/>
    <w:rsid w:val="008465F5"/>
    <w:rsid w:val="008A6477"/>
    <w:rsid w:val="008D333B"/>
    <w:rsid w:val="008E54E0"/>
    <w:rsid w:val="00902638"/>
    <w:rsid w:val="009A0DD9"/>
    <w:rsid w:val="009A0F5A"/>
    <w:rsid w:val="009B664B"/>
    <w:rsid w:val="009C23A9"/>
    <w:rsid w:val="009C47F2"/>
    <w:rsid w:val="009F7F26"/>
    <w:rsid w:val="00A00B6E"/>
    <w:rsid w:val="00A02AAC"/>
    <w:rsid w:val="00A62266"/>
    <w:rsid w:val="00A83E4E"/>
    <w:rsid w:val="00A85E12"/>
    <w:rsid w:val="00A92135"/>
    <w:rsid w:val="00A93FC4"/>
    <w:rsid w:val="00A94931"/>
    <w:rsid w:val="00A955AE"/>
    <w:rsid w:val="00B23E52"/>
    <w:rsid w:val="00B329A8"/>
    <w:rsid w:val="00B33426"/>
    <w:rsid w:val="00B434DC"/>
    <w:rsid w:val="00B86983"/>
    <w:rsid w:val="00B9118E"/>
    <w:rsid w:val="00BB1C05"/>
    <w:rsid w:val="00BD241C"/>
    <w:rsid w:val="00BD384E"/>
    <w:rsid w:val="00BD700D"/>
    <w:rsid w:val="00BF14CB"/>
    <w:rsid w:val="00BF2D74"/>
    <w:rsid w:val="00BF3523"/>
    <w:rsid w:val="00C250A0"/>
    <w:rsid w:val="00C31B9B"/>
    <w:rsid w:val="00C3631F"/>
    <w:rsid w:val="00C4762E"/>
    <w:rsid w:val="00C57500"/>
    <w:rsid w:val="00C67181"/>
    <w:rsid w:val="00C745E0"/>
    <w:rsid w:val="00C74A0F"/>
    <w:rsid w:val="00C87DFC"/>
    <w:rsid w:val="00CB3A19"/>
    <w:rsid w:val="00CB7C38"/>
    <w:rsid w:val="00CB7D1E"/>
    <w:rsid w:val="00CC54A7"/>
    <w:rsid w:val="00CF335B"/>
    <w:rsid w:val="00D0697E"/>
    <w:rsid w:val="00D13A44"/>
    <w:rsid w:val="00D14816"/>
    <w:rsid w:val="00D21196"/>
    <w:rsid w:val="00DD3FC9"/>
    <w:rsid w:val="00EA6B08"/>
    <w:rsid w:val="00EB27AC"/>
    <w:rsid w:val="00EB7D00"/>
    <w:rsid w:val="00ED792F"/>
    <w:rsid w:val="00F55842"/>
    <w:rsid w:val="00F6091F"/>
    <w:rsid w:val="00F67F87"/>
    <w:rsid w:val="00FE0321"/>
    <w:rsid w:val="00FF683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E5C2"/>
  <w15:chartTrackingRefBased/>
  <w15:docId w15:val="{3D4F749D-2BE7-464F-B960-89D37D1C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66E84"/>
    <w:pPr>
      <w:spacing w:after="0" w:line="240" w:lineRule="auto"/>
    </w:pPr>
    <w:rPr>
      <w:rFonts w:ascii="TheSans TT B3 Light" w:eastAsia="Times New Roman" w:hAnsi="TheSans TT B3 Light" w:cs="Times New Roman"/>
      <w:sz w:val="19"/>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nnexeStyle">
    <w:name w:val="Annexe Style"/>
    <w:basedOn w:val="Standaard"/>
    <w:next w:val="Standaard"/>
    <w:rsid w:val="00566E84"/>
    <w:pPr>
      <w:jc w:val="right"/>
    </w:pPr>
  </w:style>
  <w:style w:type="paragraph" w:styleId="Lijstalinea">
    <w:name w:val="List Paragraph"/>
    <w:basedOn w:val="Standaard"/>
    <w:uiPriority w:val="34"/>
    <w:qFormat/>
    <w:rsid w:val="00566E84"/>
    <w:pPr>
      <w:ind w:left="720"/>
      <w:contextualSpacing/>
    </w:pPr>
  </w:style>
  <w:style w:type="character" w:styleId="Verwijzingopmerking">
    <w:name w:val="annotation reference"/>
    <w:basedOn w:val="Standaardalinea-lettertype"/>
    <w:uiPriority w:val="99"/>
    <w:semiHidden/>
    <w:unhideWhenUsed/>
    <w:rsid w:val="0044547A"/>
    <w:rPr>
      <w:sz w:val="16"/>
      <w:szCs w:val="16"/>
    </w:rPr>
  </w:style>
  <w:style w:type="paragraph" w:styleId="Tekstopmerking">
    <w:name w:val="annotation text"/>
    <w:basedOn w:val="Standaard"/>
    <w:link w:val="TekstopmerkingChar"/>
    <w:uiPriority w:val="99"/>
    <w:semiHidden/>
    <w:unhideWhenUsed/>
    <w:rsid w:val="0044547A"/>
    <w:rPr>
      <w:sz w:val="20"/>
    </w:rPr>
  </w:style>
  <w:style w:type="character" w:customStyle="1" w:styleId="TekstopmerkingChar">
    <w:name w:val="Tekst opmerking Char"/>
    <w:basedOn w:val="Standaardalinea-lettertype"/>
    <w:link w:val="Tekstopmerking"/>
    <w:uiPriority w:val="99"/>
    <w:semiHidden/>
    <w:rsid w:val="0044547A"/>
    <w:rPr>
      <w:rFonts w:ascii="TheSans TT B3 Light" w:eastAsia="Times New Roman" w:hAnsi="TheSans TT B3 Light"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44547A"/>
    <w:rPr>
      <w:b/>
      <w:bCs/>
    </w:rPr>
  </w:style>
  <w:style w:type="character" w:customStyle="1" w:styleId="OnderwerpvanopmerkingChar">
    <w:name w:val="Onderwerp van opmerking Char"/>
    <w:basedOn w:val="TekstopmerkingChar"/>
    <w:link w:val="Onderwerpvanopmerking"/>
    <w:uiPriority w:val="99"/>
    <w:semiHidden/>
    <w:rsid w:val="0044547A"/>
    <w:rPr>
      <w:rFonts w:ascii="TheSans TT B3 Light" w:eastAsia="Times New Roman" w:hAnsi="TheSans TT B3 Light" w:cs="Times New Roman"/>
      <w:b/>
      <w:bCs/>
      <w:sz w:val="20"/>
      <w:szCs w:val="20"/>
      <w:lang w:eastAsia="nl-NL"/>
    </w:rPr>
  </w:style>
  <w:style w:type="character" w:styleId="Hyperlink">
    <w:name w:val="Hyperlink"/>
    <w:basedOn w:val="Standaardalinea-lettertype"/>
    <w:uiPriority w:val="99"/>
    <w:unhideWhenUsed/>
    <w:rsid w:val="00A62266"/>
    <w:rPr>
      <w:color w:val="0563C1" w:themeColor="hyperlink"/>
      <w:u w:val="single"/>
    </w:rPr>
  </w:style>
  <w:style w:type="character" w:styleId="Onopgelostemelding">
    <w:name w:val="Unresolved Mention"/>
    <w:basedOn w:val="Standaardalinea-lettertype"/>
    <w:uiPriority w:val="99"/>
    <w:semiHidden/>
    <w:unhideWhenUsed/>
    <w:rsid w:val="00A62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16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ernem.b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eernem.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832ef1-92d3-4555-93eb-0d21ddd3ba35" xsi:nil="true"/>
    <lcf76f155ced4ddcb4097134ff3c332f xmlns="d2fba110-5bad-49b3-971e-6e3dd3f04f0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265D879EA0AC4C9A61A0BAF2E410B9" ma:contentTypeVersion="9" ma:contentTypeDescription="Een nieuw document maken." ma:contentTypeScope="" ma:versionID="334336ebb7279ef8c4a557bba1f84f05">
  <xsd:schema xmlns:xsd="http://www.w3.org/2001/XMLSchema" xmlns:xs="http://www.w3.org/2001/XMLSchema" xmlns:p="http://schemas.microsoft.com/office/2006/metadata/properties" xmlns:ns2="d2fba110-5bad-49b3-971e-6e3dd3f04f0e" xmlns:ns3="26832ef1-92d3-4555-93eb-0d21ddd3ba35" targetNamespace="http://schemas.microsoft.com/office/2006/metadata/properties" ma:root="true" ma:fieldsID="4c014ebce3ffd7c3f5d5b04f71feb173" ns2:_="" ns3:_="">
    <xsd:import namespace="d2fba110-5bad-49b3-971e-6e3dd3f04f0e"/>
    <xsd:import namespace="26832ef1-92d3-4555-93eb-0d21ddd3ba3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ba110-5bad-49b3-971e-6e3dd3f04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74a224f2-7f96-44a0-af31-a4a73b44be5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832ef1-92d3-4555-93eb-0d21ddd3ba3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05c16ae-170f-4970-8462-79e26b667188}" ma:internalName="TaxCatchAll" ma:showField="CatchAllData" ma:web="26832ef1-92d3-4555-93eb-0d21ddd3b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FD358D-83F8-4931-AF49-4D5BDDD39E14}">
  <ds:schemaRefs>
    <ds:schemaRef ds:uri="http://schemas.microsoft.com/sharepoint/v3/contenttype/forms"/>
  </ds:schemaRefs>
</ds:datastoreItem>
</file>

<file path=customXml/itemProps2.xml><?xml version="1.0" encoding="utf-8"?>
<ds:datastoreItem xmlns:ds="http://schemas.openxmlformats.org/officeDocument/2006/customXml" ds:itemID="{4082FF78-8A8C-4179-932B-C697C697D796}">
  <ds:schemaRefs>
    <ds:schemaRef ds:uri="http://schemas.microsoft.com/office/2006/metadata/properties"/>
    <ds:schemaRef ds:uri="http://schemas.microsoft.com/office/infopath/2007/PartnerControls"/>
    <ds:schemaRef ds:uri="http://purl.org/dc/elements/1.1/"/>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d2aee9fb-487d-4243-9b76-3cab7deb32e2"/>
    <ds:schemaRef ds:uri="74a62952-d966-482c-8008-4b940202e573"/>
    <ds:schemaRef ds:uri="26832ef1-92d3-4555-93eb-0d21ddd3ba35"/>
    <ds:schemaRef ds:uri="d2fba110-5bad-49b3-971e-6e3dd3f04f0e"/>
  </ds:schemaRefs>
</ds:datastoreItem>
</file>

<file path=customXml/itemProps3.xml><?xml version="1.0" encoding="utf-8"?>
<ds:datastoreItem xmlns:ds="http://schemas.openxmlformats.org/officeDocument/2006/customXml" ds:itemID="{6C3328E1-5601-4159-9C44-8B1AA8798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ba110-5bad-49b3-971e-6e3dd3f04f0e"/>
    <ds:schemaRef ds:uri="26832ef1-92d3-4555-93eb-0d21ddd3b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4</Pages>
  <Words>1393</Words>
  <Characters>7665</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Claus Thomas</dc:creator>
  <cp:keywords/>
  <dc:description/>
  <cp:lastModifiedBy>Celine Keerman</cp:lastModifiedBy>
  <cp:revision>3</cp:revision>
  <cp:lastPrinted>2023-01-10T10:48:00Z</cp:lastPrinted>
  <dcterms:created xsi:type="dcterms:W3CDTF">2023-01-10T11:52:00Z</dcterms:created>
  <dcterms:modified xsi:type="dcterms:W3CDTF">2023-01-10T12:33:00Z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0x01010039265D879EA0AC4C9A61A0BAF2E410B9</vt:lpwstr>
  </property>
  <property fmtid="{D5CDD505-2E9C-101B-9397-08002B2CF9AE}" pid="3" name="MediaServiceImageTags">
    <vt:lpwstr/>
  </property>
</Properties>
</file>